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69AD">
      <w:pPr>
        <w:jc w:val="center"/>
        <w:rPr>
          <w:b/>
          <w:bCs/>
          <w:sz w:val="32"/>
          <w:szCs w:val="32"/>
        </w:rPr>
      </w:pPr>
    </w:p>
    <w:p w14:paraId="051DF80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届金汤奖</w:t>
      </w:r>
      <w:r>
        <w:rPr>
          <w:rFonts w:hint="eastAsia"/>
          <w:b/>
          <w:bCs/>
          <w:color w:val="E46C0A" w:themeColor="accent6" w:themeShade="BF"/>
          <w:sz w:val="32"/>
          <w:szCs w:val="32"/>
        </w:rPr>
        <w:t>人物奖</w:t>
      </w:r>
      <w:r>
        <w:rPr>
          <w:rFonts w:hint="eastAsia"/>
          <w:b/>
          <w:bCs/>
          <w:sz w:val="32"/>
          <w:szCs w:val="32"/>
        </w:rPr>
        <w:t>参评表</w:t>
      </w:r>
    </w:p>
    <w:p w14:paraId="69C1DB45">
      <w:pPr>
        <w:jc w:val="center"/>
        <w:rPr>
          <w:b/>
          <w:bCs/>
          <w:sz w:val="32"/>
          <w:szCs w:val="32"/>
        </w:rPr>
      </w:pPr>
    </w:p>
    <w:p w14:paraId="4D05CA05">
      <w:pPr>
        <w:rPr>
          <w:rFonts w:asciiTheme="minorEastAsia" w:hAnsiTheme="minorEastAsia"/>
          <w:b/>
          <w:bCs/>
        </w:rPr>
      </w:pPr>
    </w:p>
    <w:p w14:paraId="7224077E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参评奖项及理由：（填写前请参看附件奖项设置及指标）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05431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852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</w:tcPr>
          <w:p w14:paraId="6B4059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b/>
                <w:kern w:val="0"/>
              </w:rPr>
            </w:pPr>
          </w:p>
          <w:p w14:paraId="3B4213CD">
            <w:pPr>
              <w:spacing w:line="240" w:lineRule="exact"/>
              <w:ind w:firstLine="480" w:firstLineChars="200"/>
              <w:rPr>
                <w:rFonts w:hint="eastAsia" w:cs="Menlo Regular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</w:rPr>
              <w:t>请在奖项后面的</w:t>
            </w:r>
            <w:r>
              <w:rPr>
                <w:rFonts w:hint="eastAsia" w:ascii="MS Gothic" w:hAnsi="MS Gothic" w:eastAsia="MS Gothic" w:cs="Menlo Regular"/>
                <w:color w:val="000000"/>
              </w:rPr>
              <w:t>☐</w:t>
            </w:r>
            <w:r>
              <w:rPr>
                <w:rFonts w:hint="eastAsia" w:cs="Menlo Regular" w:asciiTheme="minorEastAsia" w:hAnsiTheme="minorEastAsia"/>
                <w:color w:val="000000"/>
              </w:rPr>
              <w:t>打√</w:t>
            </w:r>
            <w:r>
              <w:rPr>
                <w:rFonts w:hint="eastAsia" w:cs="Menlo Regular" w:asciiTheme="minorEastAsia" w:hAnsiTheme="minorEastAsia"/>
                <w:color w:val="000000"/>
                <w:lang w:eastAsia="zh-CN"/>
              </w:rPr>
              <w:t>，</w:t>
            </w:r>
            <w:r>
              <w:rPr>
                <w:rFonts w:hint="eastAsia" w:cs="Menlo Regular" w:asciiTheme="minorEastAsia" w:hAnsiTheme="minorEastAsia"/>
                <w:color w:val="000000"/>
                <w:lang w:val="en-US" w:eastAsia="zh-CN"/>
              </w:rPr>
              <w:t>其中，</w:t>
            </w:r>
          </w:p>
          <w:p w14:paraId="16138374">
            <w:pPr>
              <w:spacing w:line="240" w:lineRule="exact"/>
              <w:ind w:firstLine="480" w:firstLineChars="200"/>
              <w:rPr>
                <w:rFonts w:hint="eastAsia" w:cs="Menlo Regular" w:asciiTheme="minorEastAsia" w:hAnsiTheme="minorEastAsia"/>
                <w:color w:val="000000"/>
                <w:lang w:val="en-US" w:eastAsia="zh-CN"/>
              </w:rPr>
            </w:pPr>
          </w:p>
          <w:p w14:paraId="5651B174">
            <w:pPr>
              <w:spacing w:line="240" w:lineRule="exact"/>
              <w:ind w:firstLine="480" w:firstLineChars="200"/>
              <w:rPr>
                <w:rFonts w:hint="default" w:cs="Menlo Regular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cs="Menlo Regular" w:asciiTheme="minorEastAsia" w:hAnsiTheme="minorEastAsia"/>
                <w:color w:val="000000"/>
                <w:lang w:val="en-US" w:eastAsia="zh-CN"/>
              </w:rPr>
              <w:t>【终身成就奖】由组委会推荐；</w:t>
            </w:r>
          </w:p>
          <w:p w14:paraId="7F3A3989">
            <w:pPr>
              <w:spacing w:line="240" w:lineRule="exact"/>
              <w:ind w:firstLine="480" w:firstLineChars="200"/>
              <w:rPr>
                <w:rFonts w:hint="eastAsia" w:cs="Menlo Regular" w:asciiTheme="minorEastAsia" w:hAnsiTheme="minorEastAsia"/>
                <w:color w:val="000000"/>
                <w:lang w:eastAsia="zh-CN"/>
              </w:rPr>
            </w:pPr>
          </w:p>
          <w:p w14:paraId="3C31C0FF">
            <w:pPr>
              <w:spacing w:line="240" w:lineRule="exact"/>
              <w:ind w:firstLine="480" w:firstLineChars="200"/>
              <w:rPr>
                <w:rFonts w:hint="eastAsia" w:cs="Menlo Regular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cs="Menlo Regular" w:asciiTheme="minorEastAsia" w:hAnsiTheme="minorEastAsia"/>
                <w:color w:val="000000"/>
                <w:lang w:val="en-US" w:eastAsia="zh-CN"/>
              </w:rPr>
              <w:t>【十佳温泉行业菁英奖】面对温泉企业管理者；</w:t>
            </w:r>
          </w:p>
          <w:p w14:paraId="1F29F357">
            <w:pPr>
              <w:spacing w:line="240" w:lineRule="exact"/>
              <w:ind w:firstLine="480" w:firstLineChars="200"/>
              <w:rPr>
                <w:rFonts w:hint="eastAsia" w:cs="Menlo Regular" w:asciiTheme="minorEastAsia" w:hAnsiTheme="minorEastAsia"/>
                <w:color w:val="000000"/>
                <w:lang w:val="en-US" w:eastAsia="zh-CN"/>
              </w:rPr>
            </w:pPr>
          </w:p>
          <w:p w14:paraId="1EAD8682">
            <w:pPr>
              <w:spacing w:line="240" w:lineRule="exact"/>
              <w:ind w:firstLine="480" w:firstLineChars="200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cs="Menlo Regular" w:asciiTheme="minorEastAsia" w:hAnsiTheme="minorEastAsia"/>
                <w:color w:val="000000"/>
                <w:lang w:val="en-US" w:eastAsia="zh-CN"/>
              </w:rPr>
              <w:t>【十佳温泉产业贡献奖】面向产业链商业精英。</w:t>
            </w:r>
          </w:p>
          <w:p w14:paraId="020DE5FF">
            <w:pPr>
              <w:spacing w:line="240" w:lineRule="exact"/>
              <w:rPr>
                <w:rFonts w:ascii="宋体" w:hAnsi="宋体"/>
              </w:rPr>
            </w:pPr>
          </w:p>
          <w:p w14:paraId="1B62A4EB">
            <w:pPr>
              <w:spacing w:line="240" w:lineRule="exact"/>
              <w:ind w:firstLine="360"/>
              <w:rPr>
                <w:rFonts w:hint="eastAsia" w:ascii="宋体" w:hAnsi="宋体"/>
                <w:b/>
                <w:bCs/>
              </w:rPr>
            </w:pPr>
          </w:p>
          <w:p w14:paraId="4A36613B">
            <w:pPr>
              <w:spacing w:line="240" w:lineRule="exact"/>
              <w:ind w:firstLine="360"/>
              <w:rPr>
                <w:rFonts w:hint="eastAsia" w:ascii="宋体" w:hAnsi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十佳温泉行业菁英奖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MS Gothic" w:hAnsi="MS Gothic" w:eastAsia="MS Gothic" w:cs="Menlo Regular"/>
                <w:b/>
                <w:bCs/>
                <w:color w:val="000000"/>
              </w:rPr>
              <w:t>☐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  <w:p w14:paraId="75ABD602">
            <w:pPr>
              <w:spacing w:line="240" w:lineRule="exact"/>
              <w:ind w:firstLine="360"/>
              <w:rPr>
                <w:rFonts w:hint="eastAsia" w:ascii="宋体" w:hAnsi="宋体"/>
                <w:b/>
                <w:bCs/>
              </w:rPr>
            </w:pPr>
          </w:p>
          <w:p w14:paraId="57D3F557">
            <w:pPr>
              <w:spacing w:line="240" w:lineRule="exact"/>
              <w:ind w:firstLine="360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十佳温泉产业贡献奖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MS Gothic" w:hAnsi="MS Gothic" w:eastAsia="MS Gothic" w:cs="Menlo Regular"/>
                <w:b/>
                <w:bCs/>
                <w:color w:val="000000"/>
              </w:rPr>
              <w:t>☐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</w:p>
          <w:p w14:paraId="1F19BC35">
            <w:pPr>
              <w:spacing w:line="240" w:lineRule="exact"/>
              <w:ind w:firstLine="360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 w14:paraId="0C0681FB">
            <w:pPr>
              <w:spacing w:line="240" w:lineRule="exact"/>
              <w:ind w:firstLine="360"/>
              <w:rPr>
                <w:rFonts w:hint="eastAsia" w:ascii="宋体" w:hAnsi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终身成就奖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MS Gothic" w:hAnsi="MS Gothic" w:eastAsia="MS Gothic" w:cs="Menlo Regular"/>
                <w:b/>
                <w:bCs/>
                <w:color w:val="000000"/>
              </w:rPr>
              <w:t>☐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  <w:p w14:paraId="729DD89B">
            <w:pPr>
              <w:rPr>
                <w:rFonts w:hint="eastAsia" w:asciiTheme="minorEastAsia" w:hAnsiTheme="minorEastAsia" w:cstheme="minorEastAsia"/>
                <w:b/>
                <w:bCs/>
              </w:rPr>
            </w:pPr>
          </w:p>
          <w:p w14:paraId="6A962D07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参评理由：（1</w:t>
            </w:r>
            <w:r>
              <w:rPr>
                <w:rFonts w:asciiTheme="minorEastAsia" w:hAnsiTheme="minorEastAsia" w:cstheme="minorEastAsia"/>
                <w:b/>
                <w:bCs/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-500字）</w:t>
            </w:r>
          </w:p>
          <w:p w14:paraId="1E4A5078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3FDC6CA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59BFF9E4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34E276BF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EF24BD6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18F7FC2F">
      <w:pPr>
        <w:rPr>
          <w:rFonts w:asciiTheme="minorEastAsia" w:hAnsiTheme="minorEastAsia" w:cstheme="minorEastAsia"/>
          <w:b/>
          <w:bCs/>
        </w:rPr>
      </w:pPr>
    </w:p>
    <w:p w14:paraId="7C9260A7">
      <w:pPr>
        <w:rPr>
          <w:rFonts w:asciiTheme="minorEastAsia" w:hAnsiTheme="minorEastAsia" w:cstheme="minorEastAsia"/>
          <w:b/>
          <w:bCs/>
        </w:rPr>
      </w:pPr>
    </w:p>
    <w:p w14:paraId="244EA91B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个人荣誉：</w:t>
      </w:r>
      <w:r>
        <w:rPr>
          <w:rFonts w:hint="eastAsia" w:asciiTheme="minorEastAsia" w:hAnsiTheme="minorEastAsia" w:cstheme="minorEastAsia"/>
          <w:b/>
          <w:bCs/>
        </w:rPr>
        <w:t>（1</w:t>
      </w:r>
      <w:r>
        <w:rPr>
          <w:rFonts w:asciiTheme="minorEastAsia" w:hAnsiTheme="minorEastAsia" w:cstheme="minorEastAsia"/>
          <w:b/>
          <w:bCs/>
        </w:rPr>
        <w:t>00</w:t>
      </w:r>
      <w:r>
        <w:rPr>
          <w:rFonts w:hint="eastAsia" w:asciiTheme="minorEastAsia" w:hAnsiTheme="minorEastAsia" w:cstheme="minorEastAsia"/>
          <w:b/>
          <w:bCs/>
        </w:rPr>
        <w:t>-500字）</w:t>
      </w:r>
    </w:p>
    <w:p w14:paraId="1692CEBF">
      <w:pPr>
        <w:rPr>
          <w:rFonts w:asciiTheme="minorEastAsia" w:hAnsiTheme="minorEastAsia" w:cstheme="minorEastAsia"/>
          <w:b/>
          <w:bCs/>
          <w:szCs w:val="21"/>
        </w:rPr>
      </w:pP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19A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8522" w:type="dxa"/>
          </w:tcPr>
          <w:p w14:paraId="19123467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A71240A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1807E8F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0983EF25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57A24F3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59E85531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41192D9D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7DF7C0B0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4A82C48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2B781DF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34FE3F4C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8CF270B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186B548C">
      <w:pPr>
        <w:spacing w:after="211" w:afterLines="50"/>
        <w:rPr>
          <w:rFonts w:asciiTheme="minorEastAsia" w:hAnsiTheme="minorEastAsia" w:cstheme="minorEastAsia"/>
          <w:b/>
          <w:bCs/>
          <w:szCs w:val="21"/>
        </w:rPr>
      </w:pPr>
    </w:p>
    <w:p w14:paraId="689747B0">
      <w:pPr>
        <w:spacing w:after="211" w:afterLines="50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其他参评材料：</w:t>
      </w: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</w:t>
      </w:r>
      <w:r>
        <w:rPr>
          <w:rFonts w:hint="eastAsia" w:asciiTheme="minorEastAsia" w:hAnsiTheme="minorEastAsia" w:cstheme="minorEastAsia"/>
          <w:color w:val="FF0000"/>
          <w:spacing w:val="-8"/>
          <w:szCs w:val="21"/>
        </w:rPr>
        <w:t>*</w:t>
      </w:r>
      <w:r>
        <w:rPr>
          <w:rFonts w:hint="eastAsia" w:asciiTheme="minorEastAsia" w:hAnsiTheme="minorEastAsia" w:cstheme="minorEastAsia"/>
          <w:color w:val="000000"/>
          <w:spacing w:val="-8"/>
          <w:szCs w:val="21"/>
        </w:rPr>
        <w:t>为必填项</w:t>
      </w: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）</w:t>
      </w:r>
    </w:p>
    <w:tbl>
      <w:tblPr>
        <w:tblStyle w:val="6"/>
        <w:tblW w:w="9961" w:type="dxa"/>
        <w:tblInd w:w="-7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3175"/>
        <w:gridCol w:w="737"/>
        <w:gridCol w:w="3822"/>
      </w:tblGrid>
      <w:tr w14:paraId="609932F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7" w:type="dxa"/>
            <w:vAlign w:val="center"/>
          </w:tcPr>
          <w:p w14:paraId="0EA61A0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内容</w:t>
            </w:r>
          </w:p>
        </w:tc>
        <w:tc>
          <w:tcPr>
            <w:tcW w:w="3175" w:type="dxa"/>
            <w:vAlign w:val="center"/>
          </w:tcPr>
          <w:p w14:paraId="1542733D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要求</w:t>
            </w:r>
          </w:p>
        </w:tc>
        <w:tc>
          <w:tcPr>
            <w:tcW w:w="737" w:type="dxa"/>
            <w:vAlign w:val="center"/>
          </w:tcPr>
          <w:p w14:paraId="314BB11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数量</w:t>
            </w:r>
          </w:p>
        </w:tc>
        <w:tc>
          <w:tcPr>
            <w:tcW w:w="3822" w:type="dxa"/>
            <w:vAlign w:val="center"/>
          </w:tcPr>
          <w:p w14:paraId="3FD4C513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文件接收方式</w:t>
            </w:r>
          </w:p>
        </w:tc>
      </w:tr>
      <w:tr w14:paraId="36EF12C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2227" w:type="dxa"/>
            <w:vAlign w:val="center"/>
          </w:tcPr>
          <w:p w14:paraId="7044BEA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个人照片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3175" w:type="dxa"/>
            <w:vAlign w:val="center"/>
          </w:tcPr>
          <w:p w14:paraId="18535B8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>每张照片大小不低于3M或者精度300dpi以上，JPG格式。</w:t>
            </w:r>
          </w:p>
        </w:tc>
        <w:tc>
          <w:tcPr>
            <w:tcW w:w="737" w:type="dxa"/>
            <w:vAlign w:val="center"/>
          </w:tcPr>
          <w:p w14:paraId="50EBD0F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3张</w:t>
            </w:r>
          </w:p>
        </w:tc>
        <w:tc>
          <w:tcPr>
            <w:tcW w:w="3822" w:type="dxa"/>
            <w:vAlign w:val="center"/>
          </w:tcPr>
          <w:p w14:paraId="01BC7C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电子邮件：</w:t>
            </w:r>
            <w:r>
              <w:rPr>
                <w:rFonts w:ascii="宋体" w:hAnsi="宋体"/>
              </w:rPr>
              <w:t>baoming@jintangjiang.com</w:t>
            </w:r>
          </w:p>
        </w:tc>
      </w:tr>
    </w:tbl>
    <w:p w14:paraId="0CAF3369">
      <w:pPr>
        <w:rPr>
          <w:rFonts w:asciiTheme="minorEastAsia" w:hAnsiTheme="minorEastAsia" w:cstheme="minorEastAsia"/>
          <w:b/>
          <w:bCs/>
          <w:szCs w:val="21"/>
        </w:rPr>
      </w:pPr>
    </w:p>
    <w:p w14:paraId="3853FD97">
      <w:pPr>
        <w:spacing w:after="211" w:afterLines="50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基本参评信息：</w:t>
      </w:r>
    </w:p>
    <w:tbl>
      <w:tblPr>
        <w:tblStyle w:val="6"/>
        <w:tblW w:w="9961" w:type="dxa"/>
        <w:tblInd w:w="-7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583"/>
        <w:gridCol w:w="2257"/>
        <w:gridCol w:w="2421"/>
      </w:tblGrid>
      <w:tr w14:paraId="380A0A8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1" w:type="dxa"/>
            <w:gridSpan w:val="4"/>
          </w:tcPr>
          <w:p w14:paraId="093457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参评人基本信息</w:t>
            </w:r>
          </w:p>
        </w:tc>
      </w:tr>
      <w:tr w14:paraId="6D204B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74436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参评人姓名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2583" w:type="dxa"/>
          </w:tcPr>
          <w:p w14:paraId="58E8DCD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57" w:type="dxa"/>
          </w:tcPr>
          <w:p w14:paraId="786C588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性别：</w:t>
            </w:r>
          </w:p>
        </w:tc>
        <w:tc>
          <w:tcPr>
            <w:tcW w:w="2421" w:type="dxa"/>
          </w:tcPr>
          <w:p w14:paraId="6F8C1C23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41D9EC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0AFB417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工作机构/企业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7261" w:type="dxa"/>
            <w:gridSpan w:val="3"/>
          </w:tcPr>
          <w:p w14:paraId="640A2440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BF2227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2F6188A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工作年限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7261" w:type="dxa"/>
            <w:gridSpan w:val="3"/>
          </w:tcPr>
          <w:p w14:paraId="4BC4E78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B5F046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1" w:type="dxa"/>
            <w:gridSpan w:val="4"/>
          </w:tcPr>
          <w:p w14:paraId="732130E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参评联系基本信息</w:t>
            </w:r>
          </w:p>
        </w:tc>
      </w:tr>
      <w:tr w14:paraId="66FF58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673903F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联系人姓名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7261" w:type="dxa"/>
            <w:gridSpan w:val="3"/>
          </w:tcPr>
          <w:p w14:paraId="115AE49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5D25AD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6CF23D4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机构/企业名称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7261" w:type="dxa"/>
            <w:gridSpan w:val="3"/>
          </w:tcPr>
          <w:p w14:paraId="24268BEA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C3CEC0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21F495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所在部门</w:t>
            </w:r>
          </w:p>
        </w:tc>
        <w:tc>
          <w:tcPr>
            <w:tcW w:w="7261" w:type="dxa"/>
            <w:gridSpan w:val="3"/>
          </w:tcPr>
          <w:p w14:paraId="3F132345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2283E4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283799D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  务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7261" w:type="dxa"/>
            <w:gridSpan w:val="3"/>
          </w:tcPr>
          <w:p w14:paraId="7815AA03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578C02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0CEA407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7261" w:type="dxa"/>
            <w:gridSpan w:val="3"/>
          </w:tcPr>
          <w:p w14:paraId="11B84697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D5DAB8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55F429A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工作邮箱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7261" w:type="dxa"/>
            <w:gridSpan w:val="3"/>
          </w:tcPr>
          <w:p w14:paraId="12EDF1B0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5D08BA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1D8941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  址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Cs w:val="21"/>
              </w:rPr>
              <w:t>*</w:t>
            </w:r>
          </w:p>
        </w:tc>
        <w:tc>
          <w:tcPr>
            <w:tcW w:w="7261" w:type="dxa"/>
            <w:gridSpan w:val="3"/>
          </w:tcPr>
          <w:p w14:paraId="3590F9EB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2B34C477">
      <w:pPr>
        <w:rPr>
          <w:rFonts w:asciiTheme="minorEastAsia" w:hAnsiTheme="minorEastAsia" w:cstheme="minorEastAsia"/>
          <w:b/>
          <w:bCs/>
          <w:sz w:val="21"/>
          <w:szCs w:val="21"/>
        </w:rPr>
      </w:pPr>
    </w:p>
    <w:p w14:paraId="2261C4F3">
      <w:pPr>
        <w:rPr>
          <w:rFonts w:asciiTheme="minorEastAsia" w:hAnsiTheme="minorEastAsia"/>
          <w:b/>
          <w:bCs/>
        </w:rPr>
      </w:pPr>
    </w:p>
    <w:p w14:paraId="1BCD6F34"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bCs/>
        </w:rPr>
        <w:t>以上资料提供截止日期：</w:t>
      </w:r>
      <w:r>
        <w:rPr>
          <w:rFonts w:hint="eastAsia" w:asciiTheme="minorEastAsia" w:hAnsiTheme="minorEastAsia"/>
        </w:rPr>
        <w:t>202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月3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日</w:t>
      </w:r>
    </w:p>
    <w:p w14:paraId="4D7CC970">
      <w:pPr>
        <w:rPr>
          <w:rFonts w:asciiTheme="minorEastAsia" w:hAnsiTheme="minorEastAsia"/>
          <w:shd w:val="clear" w:color="FFFFFF" w:fill="D9D9D9"/>
        </w:rPr>
      </w:pPr>
      <w:r>
        <w:rPr>
          <w:rFonts w:hint="eastAsia" w:asciiTheme="minorEastAsia" w:hAnsiTheme="minorEastAsia"/>
        </w:rPr>
        <w:t>本参评表电子版敬请发至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>baoming@jintangjiang.com</w:t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hint="eastAsia" w:asciiTheme="minorEastAsia" w:hAnsiTheme="minorEastAsia"/>
          <w:shd w:val="clear" w:color="FFFFFF" w:fill="D9D9D9"/>
        </w:rPr>
        <w:t>（</w:t>
      </w:r>
      <w:r>
        <w:rPr>
          <w:rFonts w:hint="eastAsia" w:asciiTheme="minorEastAsia" w:hAnsiTheme="minorEastAsia"/>
          <w:kern w:val="0"/>
          <w:shd w:val="clear" w:color="FFFFFF" w:fill="D9D9D9"/>
        </w:rPr>
        <w:t>提交报名资料后，以收到组委会邮件回复方为报名参评成功</w:t>
      </w:r>
      <w:r>
        <w:rPr>
          <w:rFonts w:hint="eastAsia" w:asciiTheme="minorEastAsia" w:hAnsiTheme="minorEastAsia"/>
          <w:shd w:val="clear" w:color="FFFFFF" w:fill="D9D9D9"/>
        </w:rPr>
        <w:t>）</w:t>
      </w:r>
    </w:p>
    <w:p w14:paraId="4748BC0F">
      <w:pPr>
        <w:spacing w:before="211" w:beforeLines="50" w:after="211" w:afterLines="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咨询联系：叶小姐</w:t>
      </w:r>
    </w:p>
    <w:p w14:paraId="4C635447">
      <w:pPr>
        <w:spacing w:before="211" w:beforeLines="50" w:after="211" w:afterLines="5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联系电话：</w:t>
      </w:r>
      <w:r>
        <w:rPr>
          <w:rFonts w:asciiTheme="minorEastAsia" w:hAnsiTheme="minorEastAsia"/>
          <w:color w:val="000000"/>
        </w:rPr>
        <w:t>13450483594</w:t>
      </w:r>
      <w:r>
        <w:rPr>
          <w:rFonts w:hint="eastAsia" w:asciiTheme="minorEastAsia" w:hAnsiTheme="minorEastAsia"/>
          <w:color w:val="000000"/>
        </w:rPr>
        <w:t>（微信同号）</w:t>
      </w:r>
    </w:p>
    <w:p w14:paraId="0292E806">
      <w:pPr>
        <w:spacing w:before="211" w:beforeLines="50" w:after="211" w:afterLines="50"/>
        <w:rPr>
          <w:rFonts w:ascii="华文细黑" w:hAnsi="华文细黑" w:eastAsia="华文细黑"/>
          <w:b/>
          <w:sz w:val="28"/>
          <w:szCs w:val="28"/>
        </w:rPr>
      </w:pPr>
      <w:r>
        <w:rPr>
          <w:rFonts w:hint="eastAsia" w:asciiTheme="minorEastAsia" w:hAnsiTheme="minorEastAsia"/>
          <w:color w:val="000000"/>
        </w:rPr>
        <w:t>q  q</w:t>
      </w:r>
      <w:r>
        <w:rPr>
          <w:rFonts w:asciiTheme="minorEastAsia" w:hAnsiTheme="minorEastAsia"/>
          <w:color w:val="000000"/>
        </w:rPr>
        <w:t>: 654213067</w:t>
      </w:r>
    </w:p>
    <w:p w14:paraId="58DBCD6C">
      <w:pPr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附：</w:t>
      </w:r>
      <w:r>
        <w:rPr>
          <w:rFonts w:hint="eastAsia" w:ascii="华文细黑" w:hAnsi="华文细黑" w:eastAsia="华文细黑"/>
          <w:b/>
          <w:bCs/>
          <w:color w:val="000000"/>
          <w:sz w:val="28"/>
        </w:rPr>
        <w:t>奖项设置及</w:t>
      </w:r>
      <w:r>
        <w:rPr>
          <w:rFonts w:hint="eastAsia" w:ascii="华文细黑" w:hAnsi="华文细黑" w:eastAsia="华文细黑"/>
          <w:b/>
          <w:bCs/>
          <w:color w:val="000000"/>
          <w:sz w:val="28"/>
          <w:lang w:val="en-US" w:eastAsia="zh-CN"/>
        </w:rPr>
        <w:t>参评</w:t>
      </w:r>
      <w:bookmarkStart w:id="0" w:name="_GoBack"/>
      <w:bookmarkEnd w:id="0"/>
      <w:r>
        <w:rPr>
          <w:rFonts w:hint="eastAsia" w:ascii="华文细黑" w:hAnsi="华文细黑" w:eastAsia="华文细黑"/>
          <w:b/>
          <w:bCs/>
          <w:color w:val="000000"/>
          <w:sz w:val="28"/>
        </w:rPr>
        <w:t>指标</w:t>
      </w:r>
    </w:p>
    <w:p w14:paraId="122F344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Style w:val="7"/>
          <w:rFonts w:hint="eastAsia"/>
        </w:rPr>
      </w:pPr>
      <w:r>
        <w:rPr>
          <w:rStyle w:val="7"/>
          <w:rFonts w:hint="eastAsia"/>
        </w:rPr>
        <w:t>一、十佳温泉</w:t>
      </w:r>
      <w:r>
        <w:rPr>
          <w:rStyle w:val="7"/>
          <w:rFonts w:hint="eastAsia"/>
          <w:lang w:val="en-US" w:eastAsia="zh-CN"/>
        </w:rPr>
        <w:t>行业</w:t>
      </w:r>
      <w:r>
        <w:rPr>
          <w:rStyle w:val="7"/>
          <w:rFonts w:hint="eastAsia"/>
        </w:rPr>
        <w:t>菁英奖</w:t>
      </w:r>
    </w:p>
    <w:p w14:paraId="206E42D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b/>
          <w:bCs/>
          <w:lang w:val="en-US" w:eastAsia="zh-CN"/>
        </w:rPr>
        <w:t>参评对象：</w:t>
      </w:r>
      <w:r>
        <w:rPr>
          <w:rStyle w:val="7"/>
          <w:rFonts w:hint="eastAsia"/>
          <w:lang w:val="en-US" w:eastAsia="zh-CN"/>
        </w:rPr>
        <w:t>对行业发展做出贡献的温泉企业管理精英（总经理级别以上）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b/>
          <w:bCs/>
          <w:lang w:val="en-US" w:eastAsia="zh-CN"/>
        </w:rPr>
        <w:t>参评指标：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1）热爱温泉旅游行业，从事温泉旅游行业工作年限不少于 10 年，具有丰富的运营管理经验；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2）有强烈的行业责任感和社会责任感，积极支持行业组织的工作，不断为行业发展献计献策；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3）在行业理论研究、企业管理、市场培育与开发等方面有创新，对行业发展有良好的促进作用和突出贡献。</w:t>
      </w:r>
    </w:p>
    <w:p w14:paraId="486A439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/>
          <w:lang w:val="en-US" w:eastAsia="zh-CN"/>
        </w:rPr>
      </w:pPr>
    </w:p>
    <w:p w14:paraId="6200498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Style w:val="7"/>
          <w:rFonts w:hint="eastAsia"/>
        </w:rPr>
      </w:pPr>
      <w:r>
        <w:rPr>
          <w:rStyle w:val="7"/>
          <w:rFonts w:hint="eastAsia"/>
        </w:rPr>
        <w:t>二、十佳温泉产业贡献奖</w:t>
      </w:r>
    </w:p>
    <w:p w14:paraId="23C6903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b/>
          <w:bCs/>
          <w:lang w:val="en-US" w:eastAsia="zh-CN"/>
        </w:rPr>
        <w:t>参评对象：</w:t>
      </w:r>
      <w:r>
        <w:rPr>
          <w:rStyle w:val="7"/>
          <w:rFonts w:hint="eastAsia"/>
          <w:lang w:val="en-US" w:eastAsia="zh-CN"/>
        </w:rPr>
        <w:t>对行业的产业链发展做出贡献的商业精英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b/>
          <w:bCs/>
          <w:lang w:val="en-US" w:eastAsia="zh-CN"/>
        </w:rPr>
        <w:t>参评指标：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1）热爱温泉旅游行业，有 10 年以上服务行业经验；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2）有强烈的行业责任感和社会责任感，积极支持行业组织的工作，不断为产业链发展献计献策；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3）在新技术运用或新产品研发有创新，对夯实产业链、满足游客需求、完善产品配套有积极推动作用。</w:t>
      </w:r>
    </w:p>
    <w:p w14:paraId="5919126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/>
          <w:lang w:val="en-US" w:eastAsia="zh-CN"/>
        </w:rPr>
      </w:pPr>
    </w:p>
    <w:p w14:paraId="0F3DED2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Style w:val="7"/>
          <w:rFonts w:hint="eastAsia"/>
        </w:rPr>
      </w:pPr>
      <w:r>
        <w:rPr>
          <w:rStyle w:val="7"/>
          <w:rFonts w:hint="eastAsia"/>
        </w:rPr>
        <w:t>三、终身成就奖</w:t>
      </w:r>
    </w:p>
    <w:p w14:paraId="4BDD74F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b/>
          <w:bCs/>
          <w:lang w:val="en-US" w:eastAsia="zh-CN"/>
        </w:rPr>
        <w:t>参评对象：</w:t>
      </w:r>
      <w:r>
        <w:rPr>
          <w:rStyle w:val="7"/>
          <w:rFonts w:hint="eastAsia"/>
          <w:lang w:val="en-US" w:eastAsia="zh-CN"/>
        </w:rPr>
        <w:t>有 20 年温泉旅游行业从业经历，对行业发展有积极推动作用，该人选由组委会推荐。</w:t>
      </w:r>
    </w:p>
    <w:p w14:paraId="49884A9D"/>
    <w:sectPr>
      <w:headerReference r:id="rId3" w:type="default"/>
      <w:footerReference r:id="rId4" w:type="default"/>
      <w:pgSz w:w="11900" w:h="16840"/>
      <w:pgMar w:top="1100" w:right="1253" w:bottom="1043" w:left="1366" w:header="170" w:footer="368" w:gutter="0"/>
      <w:cols w:space="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Menlo Regular">
    <w:altName w:val="Segoe Print"/>
    <w:panose1 w:val="00000000000000000000"/>
    <w:charset w:val="00"/>
    <w:family w:val="auto"/>
    <w:pitch w:val="default"/>
    <w:sig w:usb0="00000000" w:usb1="00000000" w:usb2="02000028" w:usb3="00000000" w:csb0="000001DF" w:csb1="00000000"/>
  </w:font>
  <w:font w:name="MS Gothic">
    <w:altName w:val="Segoe UI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D7F8C">
    <w:pPr>
      <w:pStyle w:val="4"/>
      <w:spacing w:after="120" w:afterLines="50"/>
      <w:jc w:val="center"/>
    </w:pPr>
    <w:r>
      <w:rPr>
        <w:rFonts w:hint="eastAsia" w:asciiTheme="minorEastAsia" w:hAnsiTheme="minorEastAsia" w:cstheme="minorEastAsia"/>
        <w:sz w:val="15"/>
        <w:szCs w:val="15"/>
      </w:rPr>
      <w:t xml:space="preserve">金汤奖组委会 / </w:t>
    </w:r>
    <w:r>
      <w:fldChar w:fldCharType="begin"/>
    </w:r>
    <w:r>
      <w:instrText xml:space="preserve"> HYPERLINK "http://www.jintangjiang.com" </w:instrText>
    </w:r>
    <w:r>
      <w:fldChar w:fldCharType="separate"/>
    </w:r>
    <w:r>
      <w:rPr>
        <w:rFonts w:hint="eastAsia" w:asciiTheme="minorEastAsia" w:hAnsiTheme="minorEastAsia" w:cstheme="minorEastAsia"/>
        <w:sz w:val="15"/>
        <w:szCs w:val="15"/>
        <w:lang w:val="zh-CN"/>
      </w:rPr>
      <w:t>www.jintangjiang.com</w:t>
    </w:r>
    <w:r>
      <w:rPr>
        <w:rFonts w:hint="eastAsia" w:asciiTheme="minorEastAsia" w:hAnsiTheme="minorEastAsia" w:cstheme="minorEastAsia"/>
        <w:sz w:val="15"/>
        <w:szCs w:val="15"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DCECC">
    <w:pPr>
      <w:pStyle w:val="5"/>
    </w:pPr>
    <w:r>
      <w:rPr>
        <w:rFonts w:hint="eastAsia"/>
      </w:rPr>
      <w:t xml:space="preserve">                                            </w:t>
    </w:r>
    <w:r>
      <w:drawing>
        <wp:inline distT="0" distB="0" distL="114300" distR="114300">
          <wp:extent cx="503555" cy="516890"/>
          <wp:effectExtent l="0" t="0" r="10795" b="16510"/>
          <wp:docPr id="3" name="图片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555" cy="51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235522">
    <w:pPr>
      <w:pStyle w:val="5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88"/>
    <w:rsid w:val="000F01BC"/>
    <w:rsid w:val="00153E05"/>
    <w:rsid w:val="0020031F"/>
    <w:rsid w:val="002C3A79"/>
    <w:rsid w:val="00304886"/>
    <w:rsid w:val="003324CE"/>
    <w:rsid w:val="00444714"/>
    <w:rsid w:val="004D7AED"/>
    <w:rsid w:val="00516408"/>
    <w:rsid w:val="005E2DA4"/>
    <w:rsid w:val="006D0509"/>
    <w:rsid w:val="00824EBA"/>
    <w:rsid w:val="00922D6E"/>
    <w:rsid w:val="009D6FCC"/>
    <w:rsid w:val="00B15E88"/>
    <w:rsid w:val="00B549DB"/>
    <w:rsid w:val="00BC7A74"/>
    <w:rsid w:val="00CB5A2E"/>
    <w:rsid w:val="00E670E0"/>
    <w:rsid w:val="00F006E3"/>
    <w:rsid w:val="00F557CE"/>
    <w:rsid w:val="031C3C1A"/>
    <w:rsid w:val="05ED2AB4"/>
    <w:rsid w:val="063A5069"/>
    <w:rsid w:val="0B122EDA"/>
    <w:rsid w:val="0ECD56F7"/>
    <w:rsid w:val="125F654D"/>
    <w:rsid w:val="176D700E"/>
    <w:rsid w:val="17D24BFB"/>
    <w:rsid w:val="17E34502"/>
    <w:rsid w:val="186E4290"/>
    <w:rsid w:val="1E8754BD"/>
    <w:rsid w:val="21DE1797"/>
    <w:rsid w:val="230C5D98"/>
    <w:rsid w:val="2B2B4347"/>
    <w:rsid w:val="2CE477BE"/>
    <w:rsid w:val="36714F3A"/>
    <w:rsid w:val="36BE2CBB"/>
    <w:rsid w:val="39A15916"/>
    <w:rsid w:val="3A1E4158"/>
    <w:rsid w:val="3AD762CE"/>
    <w:rsid w:val="3DCA5322"/>
    <w:rsid w:val="3EB557E8"/>
    <w:rsid w:val="3F133CE0"/>
    <w:rsid w:val="4743767B"/>
    <w:rsid w:val="4A06090D"/>
    <w:rsid w:val="4B121E1D"/>
    <w:rsid w:val="50997208"/>
    <w:rsid w:val="51457788"/>
    <w:rsid w:val="55680157"/>
    <w:rsid w:val="59497706"/>
    <w:rsid w:val="5EA836F7"/>
    <w:rsid w:val="61D1401E"/>
    <w:rsid w:val="665E463E"/>
    <w:rsid w:val="6B1E15D9"/>
    <w:rsid w:val="77AC18B1"/>
    <w:rsid w:val="77E71443"/>
    <w:rsid w:val="7AD909F7"/>
    <w:rsid w:val="7BC30F19"/>
    <w:rsid w:val="7C742C26"/>
    <w:rsid w:val="7CC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思泊润</Company>
  <Pages>3</Pages>
  <Words>758</Words>
  <Characters>850</Characters>
  <Lines>7</Lines>
  <Paragraphs>2</Paragraphs>
  <TotalTime>0</TotalTime>
  <ScaleCrop>false</ScaleCrop>
  <LinksUpToDate>false</LinksUpToDate>
  <CharactersWithSpaces>893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2017-03-03T10:46:00Z</dcterms:created>
  <dc:creator>雪芳 杜</dc:creator>
  <cp:lastModifiedBy>叶ye</cp:lastModifiedBy>
  <dcterms:modified xsi:type="dcterms:W3CDTF">2025-04-17T02:26:36Z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eyJoZGlkIjoiNTg0MzMyNGJiMDEzODc5ODNlMGVjODViOWRkZjg1MDgiLCJ1c2VySWQiOiI0MjIzNjI5MzkifQ==</vt:lpwstr>
  </property>
  <property fmtid="{D5CDD505-2E9C-101B-9397-08002B2CF9AE}" pid="4" name="ICV">
    <vt:lpwstr>A8B44541CC3B481FA2E73159F596DD6D_12</vt:lpwstr>
  </property>
</Properties>
</file>