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38F21">
      <w:pPr>
        <w:jc w:val="center"/>
        <w:rPr>
          <w:b/>
          <w:bCs/>
          <w:sz w:val="32"/>
          <w:szCs w:val="32"/>
        </w:rPr>
      </w:pPr>
    </w:p>
    <w:p w14:paraId="1E06CBCB">
      <w:pPr>
        <w:jc w:val="center"/>
        <w:rPr>
          <w:b/>
          <w:bCs/>
          <w:sz w:val="32"/>
          <w:szCs w:val="32"/>
        </w:rPr>
      </w:pPr>
      <w:r>
        <w:rPr>
          <w:rFonts w:hint="eastAsia"/>
          <w:b/>
          <w:bCs/>
          <w:sz w:val="32"/>
          <w:szCs w:val="32"/>
        </w:rPr>
        <w:t>第</w:t>
      </w:r>
      <w:r>
        <w:rPr>
          <w:rFonts w:hint="eastAsia"/>
          <w:b/>
          <w:bCs/>
          <w:sz w:val="32"/>
          <w:szCs w:val="32"/>
          <w:lang w:val="en-US" w:eastAsia="zh-CN"/>
        </w:rPr>
        <w:t>七</w:t>
      </w:r>
      <w:r>
        <w:rPr>
          <w:rFonts w:hint="eastAsia"/>
          <w:b/>
          <w:bCs/>
          <w:sz w:val="32"/>
          <w:szCs w:val="32"/>
        </w:rPr>
        <w:t>届金汤奖</w:t>
      </w:r>
      <w:r>
        <w:rPr>
          <w:rFonts w:hint="eastAsia"/>
          <w:b/>
          <w:bCs/>
          <w:color w:val="E46C0A" w:themeColor="accent6" w:themeShade="BF"/>
          <w:sz w:val="32"/>
          <w:szCs w:val="32"/>
          <w:lang w:val="en-US" w:eastAsia="zh-CN"/>
        </w:rPr>
        <w:t>企业类</w:t>
      </w:r>
      <w:r>
        <w:rPr>
          <w:rFonts w:hint="eastAsia"/>
          <w:b/>
          <w:bCs/>
          <w:sz w:val="32"/>
          <w:szCs w:val="32"/>
        </w:rPr>
        <w:t>参评表</w:t>
      </w:r>
    </w:p>
    <w:p w14:paraId="05C4E651">
      <w:pPr>
        <w:jc w:val="center"/>
        <w:rPr>
          <w:b/>
          <w:bCs/>
          <w:sz w:val="32"/>
          <w:szCs w:val="32"/>
        </w:rPr>
      </w:pPr>
    </w:p>
    <w:p w14:paraId="6DC47469">
      <w:pPr>
        <w:rPr>
          <w:rFonts w:asciiTheme="minorEastAsia" w:hAnsiTheme="minorEastAsia"/>
          <w:b/>
          <w:bCs/>
        </w:rPr>
      </w:pPr>
    </w:p>
    <w:p w14:paraId="24B2C8D2">
      <w:pPr>
        <w:rPr>
          <w:rFonts w:asciiTheme="minorEastAsia" w:hAnsiTheme="minorEastAsia"/>
          <w:b/>
          <w:bCs/>
        </w:rPr>
      </w:pPr>
      <w:r>
        <w:rPr>
          <w:rFonts w:hint="eastAsia" w:asciiTheme="minorEastAsia" w:hAnsiTheme="minorEastAsia"/>
          <w:b/>
          <w:bCs/>
        </w:rPr>
        <w:t>参评奖项及理由：（填写前请参看附件奖项设置及指标）</w:t>
      </w:r>
    </w:p>
    <w:tbl>
      <w:tblPr>
        <w:tblStyle w:val="6"/>
        <w:tblW w:w="851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6"/>
      </w:tblGrid>
      <w:tr w14:paraId="5E41EA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22" w:hRule="atLeast"/>
        </w:trPr>
        <w:tc>
          <w:tcPr>
            <w:tcW w:w="8516" w:type="dxa"/>
          </w:tcPr>
          <w:p w14:paraId="79CEF0AF">
            <w:pPr>
              <w:spacing w:line="240" w:lineRule="exact"/>
              <w:rPr>
                <w:rFonts w:asciiTheme="minorEastAsia" w:hAnsiTheme="minorEastAsia"/>
              </w:rPr>
            </w:pPr>
          </w:p>
          <w:p w14:paraId="49637674">
            <w:pPr>
              <w:autoSpaceDE w:val="0"/>
              <w:autoSpaceDN w:val="0"/>
              <w:adjustRightInd w:val="0"/>
              <w:spacing w:line="240" w:lineRule="exact"/>
              <w:ind w:firstLine="480" w:firstLineChars="200"/>
              <w:jc w:val="left"/>
              <w:rPr>
                <w:rFonts w:hint="eastAsia"/>
                <w:lang w:eastAsia="zh-CN"/>
              </w:rPr>
            </w:pPr>
            <w:r>
              <w:rPr>
                <w:rFonts w:hint="eastAsia" w:asciiTheme="minorEastAsia" w:hAnsiTheme="minorEastAsia"/>
                <w:kern w:val="0"/>
                <w:lang w:val="en-US" w:eastAsia="zh-CN"/>
              </w:rPr>
              <w:t>以下奖项，</w:t>
            </w:r>
            <w:r>
              <w:rPr>
                <w:rFonts w:hint="eastAsia" w:asciiTheme="minorEastAsia" w:hAnsiTheme="minorEastAsia"/>
                <w:kern w:val="0"/>
              </w:rPr>
              <w:t>最多可</w:t>
            </w:r>
            <w:r>
              <w:rPr>
                <w:rFonts w:hint="eastAsia" w:asciiTheme="minorEastAsia" w:hAnsiTheme="minorEastAsia"/>
                <w:kern w:val="0"/>
                <w:lang w:val="en-US" w:eastAsia="zh-CN"/>
              </w:rPr>
              <w:t>选2</w:t>
            </w:r>
            <w:r>
              <w:rPr>
                <w:rFonts w:hint="eastAsia" w:asciiTheme="minorEastAsia" w:hAnsiTheme="minorEastAsia"/>
                <w:kern w:val="0"/>
              </w:rPr>
              <w:t>项，请在</w:t>
            </w:r>
            <w:r>
              <w:rPr>
                <w:rFonts w:hint="eastAsia" w:asciiTheme="minorEastAsia" w:hAnsiTheme="minorEastAsia"/>
                <w:kern w:val="0"/>
                <w:lang w:val="en-US" w:eastAsia="zh-CN"/>
              </w:rPr>
              <w:t>奖项后面的</w:t>
            </w:r>
            <w:r>
              <w:rPr>
                <w:rFonts w:ascii="Apple Symbols" w:hAnsi="Apple Symbols" w:cs="Apple Symbols"/>
                <w:color w:val="000000"/>
              </w:rPr>
              <w:t>☐</w:t>
            </w:r>
            <w:r>
              <w:rPr>
                <w:rFonts w:hint="eastAsia" w:asciiTheme="minorEastAsia" w:hAnsiTheme="minorEastAsia"/>
                <w:color w:val="000000"/>
              </w:rPr>
              <w:t>打</w:t>
            </w:r>
            <w:r>
              <w:rPr>
                <w:rFonts w:hint="eastAsia" w:ascii="Zapf Dingbats" w:hAnsi="Zapf Dingbats" w:cs="Zapf Dingbats"/>
                <w:color w:val="000000"/>
              </w:rPr>
              <w:t>√，</w:t>
            </w:r>
            <w:r>
              <w:rPr>
                <w:rFonts w:hint="eastAsia" w:asciiTheme="minorEastAsia" w:hAnsiTheme="minorEastAsia"/>
              </w:rPr>
              <w:t xml:space="preserve">单项奖 </w:t>
            </w:r>
            <w:r>
              <w:rPr>
                <w:rFonts w:hint="eastAsia"/>
              </w:rPr>
              <w:t>每个奖项</w:t>
            </w:r>
            <w:r>
              <w:rPr>
                <w:rFonts w:asciiTheme="minorEastAsia" w:hAnsiTheme="minorEastAsia" w:cstheme="minorEastAsia"/>
              </w:rPr>
              <w:t>10</w:t>
            </w:r>
            <w:r>
              <w:rPr>
                <w:rFonts w:hint="eastAsia"/>
              </w:rPr>
              <w:t>家</w:t>
            </w:r>
            <w:r>
              <w:rPr>
                <w:rFonts w:hint="eastAsia"/>
                <w:lang w:eastAsia="zh-CN"/>
              </w:rPr>
              <w:t>，</w:t>
            </w:r>
          </w:p>
          <w:p w14:paraId="5ACA2D7D">
            <w:pPr>
              <w:autoSpaceDE w:val="0"/>
              <w:autoSpaceDN w:val="0"/>
              <w:adjustRightInd w:val="0"/>
              <w:spacing w:line="240" w:lineRule="exact"/>
              <w:ind w:firstLine="480" w:firstLineChars="200"/>
              <w:jc w:val="left"/>
              <w:rPr>
                <w:rFonts w:hint="eastAsia"/>
                <w:lang w:eastAsia="zh-CN"/>
              </w:rPr>
            </w:pPr>
          </w:p>
          <w:p w14:paraId="58B5A3A6">
            <w:pPr>
              <w:autoSpaceDE w:val="0"/>
              <w:autoSpaceDN w:val="0"/>
              <w:adjustRightInd w:val="0"/>
              <w:spacing w:line="240" w:lineRule="exact"/>
              <w:jc w:val="left"/>
              <w:rPr>
                <w:rFonts w:hint="eastAsia"/>
                <w:lang w:val="en-US" w:eastAsia="zh-CN"/>
              </w:rPr>
            </w:pPr>
            <w:r>
              <w:rPr>
                <w:rFonts w:hint="eastAsia"/>
                <w:lang w:val="en-US" w:eastAsia="zh-CN"/>
              </w:rPr>
              <w:t>全网年度Top人气温泉20家。</w:t>
            </w:r>
          </w:p>
          <w:p w14:paraId="7E130241">
            <w:pPr>
              <w:autoSpaceDE w:val="0"/>
              <w:autoSpaceDN w:val="0"/>
              <w:adjustRightInd w:val="0"/>
              <w:spacing w:line="240" w:lineRule="exact"/>
              <w:jc w:val="left"/>
              <w:rPr>
                <w:rFonts w:hint="eastAsia"/>
                <w:lang w:val="en-US" w:eastAsia="zh-CN"/>
              </w:rPr>
            </w:pPr>
            <w:bookmarkStart w:id="0" w:name="_GoBack"/>
            <w:bookmarkEnd w:id="0"/>
          </w:p>
          <w:p w14:paraId="7D20867B">
            <w:pPr>
              <w:autoSpaceDE w:val="0"/>
              <w:autoSpaceDN w:val="0"/>
              <w:adjustRightInd w:val="0"/>
              <w:spacing w:line="240" w:lineRule="exact"/>
              <w:ind w:firstLine="482" w:firstLineChars="200"/>
              <w:jc w:val="left"/>
              <w:rPr>
                <w:rFonts w:hint="eastAsia"/>
                <w:b/>
                <w:bCs/>
              </w:rPr>
            </w:pPr>
          </w:p>
          <w:p w14:paraId="4109F38D">
            <w:pPr>
              <w:spacing w:line="240" w:lineRule="exact"/>
              <w:rPr>
                <w:rFonts w:hint="default" w:asciiTheme="minorEastAsia" w:hAnsiTheme="minorEastAsia"/>
                <w:b/>
                <w:bCs/>
                <w:lang w:val="en-US" w:eastAsia="zh-CN"/>
              </w:rPr>
            </w:pPr>
            <w:r>
              <w:rPr>
                <w:rFonts w:hint="eastAsia" w:asciiTheme="minorEastAsia" w:hAnsiTheme="minorEastAsia"/>
                <w:b/>
                <w:bCs/>
              </w:rPr>
              <w:t>十佳温泉旅游度假目的地</w:t>
            </w:r>
            <w:r>
              <w:rPr>
                <w:rFonts w:hint="eastAsia" w:asciiTheme="minorEastAsia" w:hAnsiTheme="minorEastAsia"/>
                <w:b/>
                <w:bCs/>
                <w:lang w:val="en-US" w:eastAsia="zh-CN"/>
              </w:rPr>
              <w:t xml:space="preserve">  </w:t>
            </w:r>
            <w:r>
              <w:rPr>
                <w:rFonts w:hint="eastAsia" w:ascii="MS Gothic" w:hAnsi="MS Gothic" w:eastAsia="MS Gothic" w:cs="Menlo Regular"/>
                <w:b/>
                <w:bCs/>
                <w:color w:val="000000"/>
              </w:rPr>
              <w:t>☐</w:t>
            </w:r>
          </w:p>
          <w:p w14:paraId="54125DF5">
            <w:pPr>
              <w:spacing w:line="240" w:lineRule="exact"/>
              <w:rPr>
                <w:rFonts w:hint="eastAsia" w:asciiTheme="minorEastAsia" w:hAnsiTheme="minorEastAsia"/>
                <w:b/>
                <w:bCs/>
                <w:lang w:val="en-US" w:eastAsia="zh-CN"/>
              </w:rPr>
            </w:pPr>
          </w:p>
          <w:p w14:paraId="399ABCAE">
            <w:pPr>
              <w:spacing w:line="240" w:lineRule="exact"/>
              <w:rPr>
                <w:rFonts w:hint="default" w:asciiTheme="minorEastAsia" w:hAnsiTheme="minorEastAsia" w:eastAsiaTheme="minorEastAsia"/>
                <w:b/>
                <w:bCs/>
                <w:lang w:val="en-US" w:eastAsia="zh-CN"/>
              </w:rPr>
            </w:pPr>
            <w:r>
              <w:rPr>
                <w:rFonts w:hint="eastAsia" w:asciiTheme="minorEastAsia" w:hAnsiTheme="minorEastAsia"/>
                <w:b/>
                <w:bCs/>
              </w:rPr>
              <w:t>十佳奢华温泉</w:t>
            </w:r>
            <w:r>
              <w:rPr>
                <w:rFonts w:hint="eastAsia" w:asciiTheme="minorEastAsia" w:hAnsiTheme="minorEastAsia"/>
                <w:b/>
                <w:bCs/>
                <w:lang w:val="en-US" w:eastAsia="zh-CN"/>
              </w:rPr>
              <w:t xml:space="preserve">  </w:t>
            </w:r>
            <w:r>
              <w:rPr>
                <w:rFonts w:hint="eastAsia" w:ascii="MS Gothic" w:hAnsi="MS Gothic" w:eastAsia="MS Gothic" w:cs="Menlo Regular"/>
                <w:b/>
                <w:bCs/>
                <w:color w:val="000000"/>
              </w:rPr>
              <w:t>☐</w:t>
            </w:r>
          </w:p>
          <w:p w14:paraId="14CC3523">
            <w:pPr>
              <w:spacing w:line="240" w:lineRule="exact"/>
              <w:rPr>
                <w:rFonts w:hint="eastAsia" w:asciiTheme="minorEastAsia" w:hAnsiTheme="minorEastAsia"/>
                <w:b/>
                <w:bCs/>
              </w:rPr>
            </w:pPr>
          </w:p>
          <w:p w14:paraId="3EF6670A">
            <w:pPr>
              <w:spacing w:line="240" w:lineRule="exact"/>
              <w:rPr>
                <w:rFonts w:hint="default" w:asciiTheme="minorEastAsia" w:hAnsiTheme="minorEastAsia" w:eastAsiaTheme="minorEastAsia"/>
                <w:b/>
                <w:bCs/>
                <w:lang w:val="en-US" w:eastAsia="zh-CN"/>
              </w:rPr>
            </w:pPr>
            <w:r>
              <w:rPr>
                <w:rFonts w:hint="eastAsia" w:asciiTheme="minorEastAsia" w:hAnsiTheme="minorEastAsia"/>
                <w:b/>
                <w:bCs/>
              </w:rPr>
              <w:t>十佳城市汤泉</w:t>
            </w:r>
            <w:r>
              <w:rPr>
                <w:rFonts w:hint="eastAsia" w:asciiTheme="minorEastAsia" w:hAnsiTheme="minorEastAsia"/>
                <w:b/>
                <w:bCs/>
                <w:lang w:val="en-US" w:eastAsia="zh-CN"/>
              </w:rPr>
              <w:t xml:space="preserve">  </w:t>
            </w:r>
            <w:r>
              <w:rPr>
                <w:rFonts w:hint="eastAsia" w:ascii="MS Gothic" w:hAnsi="MS Gothic" w:eastAsia="MS Gothic" w:cs="Menlo Regular"/>
                <w:b/>
                <w:bCs/>
                <w:color w:val="000000"/>
              </w:rPr>
              <w:t>☐</w:t>
            </w:r>
          </w:p>
          <w:p w14:paraId="117124B6">
            <w:pPr>
              <w:spacing w:line="240" w:lineRule="exact"/>
              <w:rPr>
                <w:rFonts w:hint="eastAsia" w:asciiTheme="minorEastAsia" w:hAnsiTheme="minorEastAsia"/>
                <w:b/>
                <w:bCs/>
              </w:rPr>
            </w:pPr>
          </w:p>
          <w:p w14:paraId="27D79B48">
            <w:pPr>
              <w:spacing w:line="240" w:lineRule="exact"/>
              <w:rPr>
                <w:rFonts w:hint="default" w:asciiTheme="minorEastAsia" w:hAnsiTheme="minorEastAsia" w:eastAsiaTheme="minorEastAsia"/>
                <w:b/>
                <w:bCs/>
                <w:lang w:val="en-US" w:eastAsia="zh-CN"/>
              </w:rPr>
            </w:pPr>
            <w:r>
              <w:rPr>
                <w:rFonts w:hint="eastAsia" w:asciiTheme="minorEastAsia" w:hAnsiTheme="minorEastAsia"/>
                <w:b/>
                <w:bCs/>
              </w:rPr>
              <w:t>十佳生态温泉</w:t>
            </w:r>
            <w:r>
              <w:rPr>
                <w:rFonts w:hint="eastAsia" w:asciiTheme="minorEastAsia" w:hAnsiTheme="minorEastAsia"/>
                <w:b/>
                <w:bCs/>
                <w:lang w:val="en-US" w:eastAsia="zh-CN"/>
              </w:rPr>
              <w:t xml:space="preserve">  </w:t>
            </w:r>
            <w:r>
              <w:rPr>
                <w:rFonts w:hint="eastAsia" w:ascii="MS Gothic" w:hAnsi="MS Gothic" w:eastAsia="MS Gothic" w:cs="Menlo Regular"/>
                <w:b/>
                <w:bCs/>
                <w:color w:val="000000"/>
              </w:rPr>
              <w:t>☐</w:t>
            </w:r>
          </w:p>
          <w:p w14:paraId="52159D0B">
            <w:pPr>
              <w:spacing w:line="240" w:lineRule="exact"/>
              <w:rPr>
                <w:rFonts w:hint="eastAsia" w:asciiTheme="minorEastAsia" w:hAnsiTheme="minorEastAsia"/>
                <w:b/>
                <w:bCs/>
              </w:rPr>
            </w:pPr>
          </w:p>
          <w:p w14:paraId="74C69DC4">
            <w:pPr>
              <w:spacing w:line="240" w:lineRule="exact"/>
              <w:rPr>
                <w:rFonts w:hint="default" w:asciiTheme="minorEastAsia" w:hAnsiTheme="minorEastAsia" w:eastAsiaTheme="minorEastAsia"/>
                <w:b/>
                <w:bCs/>
                <w:lang w:val="en-US" w:eastAsia="zh-CN"/>
              </w:rPr>
            </w:pPr>
            <w:r>
              <w:rPr>
                <w:rFonts w:hint="eastAsia" w:asciiTheme="minorEastAsia" w:hAnsiTheme="minorEastAsia"/>
                <w:b/>
                <w:bCs/>
              </w:rPr>
              <w:t>十佳主题温泉</w:t>
            </w:r>
            <w:r>
              <w:rPr>
                <w:rFonts w:hint="eastAsia" w:asciiTheme="minorEastAsia" w:hAnsiTheme="minorEastAsia"/>
                <w:b/>
                <w:bCs/>
                <w:lang w:val="en-US" w:eastAsia="zh-CN"/>
              </w:rPr>
              <w:t xml:space="preserve">  </w:t>
            </w:r>
            <w:r>
              <w:rPr>
                <w:rFonts w:hint="eastAsia" w:ascii="MS Gothic" w:hAnsi="MS Gothic" w:eastAsia="MS Gothic" w:cs="Menlo Regular"/>
                <w:b/>
                <w:bCs/>
                <w:color w:val="000000"/>
              </w:rPr>
              <w:t>☐</w:t>
            </w:r>
          </w:p>
          <w:p w14:paraId="114B88D3">
            <w:pPr>
              <w:spacing w:line="240" w:lineRule="exact"/>
              <w:rPr>
                <w:rFonts w:hint="eastAsia" w:asciiTheme="minorEastAsia" w:hAnsiTheme="minorEastAsia"/>
                <w:b/>
                <w:bCs/>
              </w:rPr>
            </w:pPr>
          </w:p>
          <w:p w14:paraId="7ECA8488">
            <w:pPr>
              <w:spacing w:line="240" w:lineRule="exact"/>
              <w:rPr>
                <w:rFonts w:hint="default" w:asciiTheme="minorEastAsia" w:hAnsiTheme="minorEastAsia" w:eastAsiaTheme="minorEastAsia"/>
                <w:b/>
                <w:bCs/>
                <w:lang w:val="en-US" w:eastAsia="zh-CN"/>
              </w:rPr>
            </w:pPr>
            <w:r>
              <w:rPr>
                <w:rFonts w:hint="eastAsia" w:asciiTheme="minorEastAsia" w:hAnsiTheme="minorEastAsia"/>
                <w:b/>
                <w:bCs/>
              </w:rPr>
              <w:t>十佳康养温泉</w:t>
            </w:r>
            <w:r>
              <w:rPr>
                <w:rFonts w:hint="eastAsia" w:asciiTheme="minorEastAsia" w:hAnsiTheme="minorEastAsia"/>
                <w:b/>
                <w:bCs/>
                <w:lang w:val="en-US" w:eastAsia="zh-CN"/>
              </w:rPr>
              <w:t xml:space="preserve">  </w:t>
            </w:r>
            <w:r>
              <w:rPr>
                <w:rFonts w:hint="eastAsia" w:ascii="MS Gothic" w:hAnsi="MS Gothic" w:eastAsia="MS Gothic" w:cs="Menlo Regular"/>
                <w:b/>
                <w:bCs/>
                <w:color w:val="000000"/>
              </w:rPr>
              <w:t>☐</w:t>
            </w:r>
          </w:p>
          <w:p w14:paraId="45D7E44B">
            <w:pPr>
              <w:spacing w:line="240" w:lineRule="exact"/>
              <w:rPr>
                <w:rFonts w:hint="eastAsia" w:asciiTheme="minorEastAsia" w:hAnsiTheme="minorEastAsia"/>
                <w:b/>
                <w:bCs/>
              </w:rPr>
            </w:pPr>
          </w:p>
          <w:p w14:paraId="1F77292E">
            <w:pPr>
              <w:spacing w:line="240" w:lineRule="exact"/>
              <w:rPr>
                <w:rFonts w:hint="eastAsia" w:asciiTheme="minorEastAsia" w:hAnsiTheme="minorEastAsia"/>
                <w:b/>
                <w:bCs/>
              </w:rPr>
            </w:pPr>
            <w:r>
              <w:rPr>
                <w:rFonts w:hint="eastAsia" w:asciiTheme="minorEastAsia" w:hAnsiTheme="minorEastAsia"/>
                <w:b/>
                <w:bCs/>
              </w:rPr>
              <w:t>最佳创新温泉</w:t>
            </w:r>
            <w:r>
              <w:rPr>
                <w:rFonts w:hint="eastAsia" w:asciiTheme="minorEastAsia" w:hAnsiTheme="minorEastAsia"/>
                <w:b/>
                <w:bCs/>
                <w:lang w:val="en-US" w:eastAsia="zh-CN"/>
              </w:rPr>
              <w:t xml:space="preserve">  </w:t>
            </w:r>
            <w:r>
              <w:rPr>
                <w:rFonts w:hint="eastAsia" w:ascii="MS Gothic" w:hAnsi="MS Gothic" w:eastAsia="MS Gothic" w:cs="Menlo Regular"/>
                <w:b/>
                <w:bCs/>
                <w:color w:val="000000"/>
              </w:rPr>
              <w:t>☐</w:t>
            </w:r>
          </w:p>
          <w:p w14:paraId="2DD35886">
            <w:pPr>
              <w:spacing w:line="240" w:lineRule="exact"/>
              <w:rPr>
                <w:rFonts w:hint="eastAsia" w:asciiTheme="minorEastAsia" w:hAnsiTheme="minorEastAsia"/>
                <w:b/>
                <w:bCs/>
              </w:rPr>
            </w:pPr>
          </w:p>
          <w:p w14:paraId="5FF19274">
            <w:pPr>
              <w:spacing w:line="240" w:lineRule="exact"/>
              <w:rPr>
                <w:rFonts w:hint="eastAsia" w:asciiTheme="minorEastAsia" w:hAnsiTheme="minorEastAsia"/>
                <w:b/>
                <w:bCs/>
              </w:rPr>
            </w:pPr>
            <w:r>
              <w:rPr>
                <w:rFonts w:hint="eastAsia" w:asciiTheme="minorEastAsia" w:hAnsiTheme="minorEastAsia"/>
                <w:b/>
                <w:bCs/>
              </w:rPr>
              <w:t>最佳智慧温泉</w:t>
            </w:r>
            <w:r>
              <w:rPr>
                <w:rFonts w:hint="eastAsia" w:asciiTheme="minorEastAsia" w:hAnsiTheme="minorEastAsia"/>
                <w:b/>
                <w:bCs/>
                <w:lang w:val="en-US" w:eastAsia="zh-CN"/>
              </w:rPr>
              <w:t xml:space="preserve">  </w:t>
            </w:r>
            <w:r>
              <w:rPr>
                <w:rFonts w:hint="eastAsia" w:ascii="MS Gothic" w:hAnsi="MS Gothic" w:eastAsia="MS Gothic" w:cs="Menlo Regular"/>
                <w:b/>
                <w:bCs/>
                <w:color w:val="000000"/>
              </w:rPr>
              <w:t>☐</w:t>
            </w:r>
          </w:p>
          <w:p w14:paraId="29261C51">
            <w:pPr>
              <w:spacing w:line="240" w:lineRule="exact"/>
              <w:rPr>
                <w:rFonts w:hint="eastAsia" w:asciiTheme="minorEastAsia" w:hAnsiTheme="minorEastAsia"/>
                <w:b/>
                <w:bCs/>
              </w:rPr>
            </w:pPr>
          </w:p>
          <w:p w14:paraId="4B540633">
            <w:pPr>
              <w:spacing w:line="240" w:lineRule="exact"/>
              <w:rPr>
                <w:rFonts w:hint="eastAsia" w:asciiTheme="minorEastAsia" w:hAnsiTheme="minorEastAsia" w:eastAsiaTheme="minorEastAsia"/>
                <w:b/>
                <w:bCs/>
                <w:lang w:val="en-US" w:eastAsia="zh-CN"/>
              </w:rPr>
            </w:pPr>
            <w:r>
              <w:rPr>
                <w:rFonts w:hint="eastAsia" w:asciiTheme="minorEastAsia" w:hAnsiTheme="minorEastAsia"/>
                <w:b/>
                <w:bCs/>
              </w:rPr>
              <w:t>全网年度Top人气温泉</w:t>
            </w:r>
            <w:r>
              <w:rPr>
                <w:rFonts w:hint="eastAsia" w:asciiTheme="minorEastAsia" w:hAnsiTheme="minorEastAsia"/>
                <w:b/>
                <w:bCs/>
                <w:lang w:val="en-US" w:eastAsia="zh-CN"/>
              </w:rPr>
              <w:t xml:space="preserve"> </w:t>
            </w:r>
            <w:r>
              <w:rPr>
                <w:rFonts w:hint="eastAsia" w:ascii="MS Gothic" w:hAnsi="MS Gothic" w:eastAsia="MS Gothic" w:cs="Menlo Regular"/>
                <w:b/>
                <w:bCs/>
                <w:color w:val="000000"/>
              </w:rPr>
              <w:t>☐</w:t>
            </w:r>
          </w:p>
          <w:p w14:paraId="4550CF9B">
            <w:pPr>
              <w:spacing w:line="240" w:lineRule="exact"/>
              <w:ind w:firstLine="460"/>
              <w:rPr>
                <w:rFonts w:hint="eastAsia" w:asciiTheme="minorEastAsia" w:hAnsiTheme="minorEastAsia"/>
                <w:b/>
                <w:bCs/>
              </w:rPr>
            </w:pPr>
          </w:p>
          <w:p w14:paraId="3F37E466">
            <w:pPr>
              <w:spacing w:line="240" w:lineRule="exact"/>
              <w:ind w:firstLine="460"/>
              <w:rPr>
                <w:rFonts w:asciiTheme="minorEastAsia" w:hAnsiTheme="minorEastAsia"/>
                <w:b/>
                <w:bCs/>
              </w:rPr>
            </w:pPr>
          </w:p>
        </w:tc>
      </w:tr>
      <w:tr w14:paraId="200B95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516" w:type="dxa"/>
          </w:tcPr>
          <w:p w14:paraId="21D7D5D1">
            <w:pPr>
              <w:spacing w:line="240" w:lineRule="exact"/>
              <w:ind w:firstLine="460"/>
              <w:rPr>
                <w:rFonts w:asciiTheme="minorEastAsia" w:hAnsiTheme="minorEastAsia"/>
                <w:b/>
                <w:bCs/>
                <w:color w:val="000000"/>
              </w:rPr>
            </w:pPr>
            <w:r>
              <w:rPr>
                <w:rFonts w:hint="eastAsia" w:asciiTheme="minorEastAsia" w:hAnsiTheme="minorEastAsia"/>
                <w:b/>
                <w:bCs/>
                <w:color w:val="000000"/>
              </w:rPr>
              <w:t xml:space="preserve">   </w:t>
            </w:r>
          </w:p>
          <w:p w14:paraId="70327562">
            <w:pPr>
              <w:spacing w:line="240" w:lineRule="exact"/>
              <w:rPr>
                <w:rFonts w:asciiTheme="minorEastAsia" w:hAnsiTheme="minorEastAsia"/>
                <w:b/>
                <w:bCs/>
              </w:rPr>
            </w:pPr>
            <w:r>
              <w:rPr>
                <w:rFonts w:hint="eastAsia" w:asciiTheme="minorEastAsia" w:hAnsiTheme="minorEastAsia"/>
                <w:b/>
                <w:bCs/>
              </w:rPr>
              <w:t>参评理由：（1</w:t>
            </w:r>
            <w:r>
              <w:rPr>
                <w:rFonts w:asciiTheme="minorEastAsia" w:hAnsiTheme="minorEastAsia"/>
                <w:b/>
                <w:bCs/>
              </w:rPr>
              <w:t>00</w:t>
            </w:r>
            <w:r>
              <w:rPr>
                <w:rFonts w:hint="eastAsia" w:asciiTheme="minorEastAsia" w:hAnsiTheme="minorEastAsia"/>
                <w:b/>
                <w:bCs/>
              </w:rPr>
              <w:t>-500字）</w:t>
            </w:r>
          </w:p>
          <w:p w14:paraId="5ACE3539">
            <w:pPr>
              <w:spacing w:line="240" w:lineRule="exact"/>
              <w:rPr>
                <w:rFonts w:asciiTheme="minorEastAsia" w:hAnsiTheme="minorEastAsia"/>
                <w:b/>
                <w:bCs/>
                <w:sz w:val="21"/>
                <w:szCs w:val="21"/>
              </w:rPr>
            </w:pPr>
          </w:p>
          <w:p w14:paraId="33DCB907">
            <w:pPr>
              <w:spacing w:line="240" w:lineRule="exact"/>
              <w:rPr>
                <w:rFonts w:asciiTheme="minorEastAsia" w:hAnsiTheme="minorEastAsia"/>
                <w:b/>
                <w:bCs/>
                <w:sz w:val="21"/>
                <w:szCs w:val="21"/>
              </w:rPr>
            </w:pPr>
          </w:p>
          <w:p w14:paraId="35B31BE8">
            <w:pPr>
              <w:spacing w:line="240" w:lineRule="exact"/>
              <w:rPr>
                <w:rFonts w:asciiTheme="minorEastAsia" w:hAnsiTheme="minorEastAsia"/>
                <w:b/>
                <w:bCs/>
                <w:sz w:val="21"/>
                <w:szCs w:val="21"/>
              </w:rPr>
            </w:pPr>
          </w:p>
          <w:p w14:paraId="33426F5F">
            <w:pPr>
              <w:spacing w:line="240" w:lineRule="exact"/>
              <w:rPr>
                <w:rFonts w:asciiTheme="minorEastAsia" w:hAnsiTheme="minorEastAsia"/>
                <w:b/>
                <w:bCs/>
                <w:sz w:val="21"/>
                <w:szCs w:val="21"/>
              </w:rPr>
            </w:pPr>
          </w:p>
          <w:p w14:paraId="16B74C0E">
            <w:pPr>
              <w:spacing w:line="240" w:lineRule="exact"/>
              <w:rPr>
                <w:rFonts w:asciiTheme="minorEastAsia" w:hAnsiTheme="minorEastAsia"/>
                <w:b/>
                <w:bCs/>
                <w:sz w:val="21"/>
                <w:szCs w:val="21"/>
              </w:rPr>
            </w:pPr>
          </w:p>
          <w:p w14:paraId="10ED85F0">
            <w:pPr>
              <w:spacing w:line="240" w:lineRule="exact"/>
              <w:rPr>
                <w:rFonts w:asciiTheme="minorEastAsia" w:hAnsiTheme="minorEastAsia"/>
                <w:b/>
                <w:bCs/>
                <w:sz w:val="21"/>
                <w:szCs w:val="21"/>
              </w:rPr>
            </w:pPr>
          </w:p>
          <w:p w14:paraId="0337FB4B">
            <w:pPr>
              <w:spacing w:line="240" w:lineRule="exact"/>
              <w:rPr>
                <w:rFonts w:asciiTheme="minorEastAsia" w:hAnsiTheme="minorEastAsia"/>
                <w:b/>
                <w:bCs/>
                <w:sz w:val="21"/>
                <w:szCs w:val="21"/>
              </w:rPr>
            </w:pPr>
          </w:p>
          <w:p w14:paraId="15B01B14">
            <w:pPr>
              <w:spacing w:line="240" w:lineRule="exact"/>
              <w:rPr>
                <w:rFonts w:asciiTheme="minorEastAsia" w:hAnsiTheme="minorEastAsia"/>
                <w:b/>
                <w:bCs/>
              </w:rPr>
            </w:pPr>
          </w:p>
        </w:tc>
      </w:tr>
    </w:tbl>
    <w:p w14:paraId="77827BE8">
      <w:pPr>
        <w:rPr>
          <w:rFonts w:asciiTheme="minorEastAsia" w:hAnsiTheme="minorEastAsia"/>
          <w:b/>
          <w:bCs/>
        </w:rPr>
      </w:pPr>
    </w:p>
    <w:p w14:paraId="63D86DF0">
      <w:pPr>
        <w:rPr>
          <w:rFonts w:asciiTheme="minorEastAsia" w:hAnsiTheme="minorEastAsia"/>
          <w:b/>
          <w:bCs/>
        </w:rPr>
      </w:pPr>
    </w:p>
    <w:p w14:paraId="00FE775E">
      <w:pPr>
        <w:rPr>
          <w:rFonts w:asciiTheme="minorEastAsia" w:hAnsiTheme="minorEastAsia"/>
          <w:b/>
          <w:bCs/>
        </w:rPr>
      </w:pPr>
      <w:r>
        <w:rPr>
          <w:rFonts w:hint="eastAsia" w:asciiTheme="minorEastAsia" w:hAnsiTheme="minorEastAsia"/>
          <w:b/>
          <w:bCs/>
        </w:rPr>
        <w:t>温泉特色：（1</w:t>
      </w:r>
      <w:r>
        <w:rPr>
          <w:rFonts w:asciiTheme="minorEastAsia" w:hAnsiTheme="minorEastAsia"/>
          <w:b/>
          <w:bCs/>
        </w:rPr>
        <w:t>00</w:t>
      </w:r>
      <w:r>
        <w:rPr>
          <w:rFonts w:hint="eastAsia" w:asciiTheme="minorEastAsia" w:hAnsiTheme="minorEastAsia"/>
          <w:b/>
          <w:bCs/>
        </w:rPr>
        <w:t>-500字）</w:t>
      </w:r>
    </w:p>
    <w:tbl>
      <w:tblPr>
        <w:tblStyle w:val="6"/>
        <w:tblW w:w="851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6"/>
      </w:tblGrid>
      <w:tr w14:paraId="5D0B97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61" w:hRule="atLeast"/>
        </w:trPr>
        <w:tc>
          <w:tcPr>
            <w:tcW w:w="8516" w:type="dxa"/>
          </w:tcPr>
          <w:p w14:paraId="3D360932">
            <w:pPr>
              <w:rPr>
                <w:rFonts w:asciiTheme="minorEastAsia" w:hAnsiTheme="minorEastAsia"/>
                <w:b/>
                <w:bCs/>
                <w:sz w:val="21"/>
                <w:szCs w:val="21"/>
              </w:rPr>
            </w:pPr>
          </w:p>
        </w:tc>
      </w:tr>
    </w:tbl>
    <w:p w14:paraId="20CF954C">
      <w:pPr>
        <w:rPr>
          <w:rFonts w:asciiTheme="minorEastAsia" w:hAnsiTheme="minorEastAsia"/>
          <w:b/>
          <w:bCs/>
        </w:rPr>
      </w:pPr>
    </w:p>
    <w:p w14:paraId="569F3B4E">
      <w:pPr>
        <w:rPr>
          <w:rFonts w:asciiTheme="minorEastAsia" w:hAnsiTheme="minorEastAsia"/>
          <w:b/>
          <w:bCs/>
        </w:rPr>
      </w:pPr>
      <w:r>
        <w:rPr>
          <w:rFonts w:hint="eastAsia" w:asciiTheme="minorEastAsia" w:hAnsiTheme="minorEastAsia"/>
          <w:b/>
          <w:bCs/>
        </w:rPr>
        <w:t>周边休闲旅游特色：（1</w:t>
      </w:r>
      <w:r>
        <w:rPr>
          <w:rFonts w:asciiTheme="minorEastAsia" w:hAnsiTheme="minorEastAsia"/>
          <w:b/>
          <w:bCs/>
        </w:rPr>
        <w:t>00</w:t>
      </w:r>
      <w:r>
        <w:rPr>
          <w:rFonts w:hint="eastAsia" w:asciiTheme="minorEastAsia" w:hAnsiTheme="minorEastAsia"/>
          <w:b/>
          <w:bCs/>
        </w:rPr>
        <w:t>-500字）</w:t>
      </w:r>
    </w:p>
    <w:tbl>
      <w:tblPr>
        <w:tblStyle w:val="6"/>
        <w:tblW w:w="851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6"/>
      </w:tblGrid>
      <w:tr w14:paraId="68871F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22" w:hRule="atLeast"/>
        </w:trPr>
        <w:tc>
          <w:tcPr>
            <w:tcW w:w="8516" w:type="dxa"/>
          </w:tcPr>
          <w:p w14:paraId="35B3101B">
            <w:pPr>
              <w:rPr>
                <w:rFonts w:asciiTheme="minorEastAsia" w:hAnsiTheme="minorEastAsia"/>
                <w:b/>
                <w:bCs/>
                <w:sz w:val="21"/>
                <w:szCs w:val="21"/>
              </w:rPr>
            </w:pPr>
          </w:p>
          <w:p w14:paraId="317D9D72">
            <w:pPr>
              <w:rPr>
                <w:rFonts w:asciiTheme="minorEastAsia" w:hAnsiTheme="minorEastAsia"/>
                <w:b/>
                <w:bCs/>
                <w:sz w:val="21"/>
                <w:szCs w:val="21"/>
              </w:rPr>
            </w:pPr>
          </w:p>
          <w:p w14:paraId="3B0DFCC0">
            <w:pPr>
              <w:rPr>
                <w:rFonts w:asciiTheme="minorEastAsia" w:hAnsiTheme="minorEastAsia"/>
                <w:b/>
                <w:bCs/>
                <w:sz w:val="21"/>
                <w:szCs w:val="21"/>
              </w:rPr>
            </w:pPr>
          </w:p>
          <w:p w14:paraId="22A61F87">
            <w:pPr>
              <w:rPr>
                <w:rFonts w:asciiTheme="minorEastAsia" w:hAnsiTheme="minorEastAsia"/>
                <w:b/>
                <w:bCs/>
                <w:sz w:val="21"/>
                <w:szCs w:val="21"/>
              </w:rPr>
            </w:pPr>
          </w:p>
          <w:p w14:paraId="5A144659">
            <w:pPr>
              <w:rPr>
                <w:rFonts w:asciiTheme="minorEastAsia" w:hAnsiTheme="minorEastAsia"/>
                <w:b/>
                <w:bCs/>
                <w:sz w:val="21"/>
                <w:szCs w:val="21"/>
              </w:rPr>
            </w:pPr>
          </w:p>
          <w:p w14:paraId="56DBA909">
            <w:pPr>
              <w:rPr>
                <w:rFonts w:asciiTheme="minorEastAsia" w:hAnsiTheme="minorEastAsia"/>
                <w:b/>
                <w:bCs/>
                <w:sz w:val="21"/>
                <w:szCs w:val="21"/>
              </w:rPr>
            </w:pPr>
          </w:p>
          <w:p w14:paraId="43F09CE7">
            <w:pPr>
              <w:rPr>
                <w:rFonts w:asciiTheme="minorEastAsia" w:hAnsiTheme="minorEastAsia"/>
                <w:b/>
                <w:bCs/>
                <w:sz w:val="21"/>
                <w:szCs w:val="21"/>
              </w:rPr>
            </w:pPr>
          </w:p>
          <w:p w14:paraId="00C03392">
            <w:pPr>
              <w:rPr>
                <w:rFonts w:asciiTheme="minorEastAsia" w:hAnsiTheme="minorEastAsia"/>
                <w:b/>
                <w:bCs/>
                <w:sz w:val="21"/>
                <w:szCs w:val="21"/>
              </w:rPr>
            </w:pPr>
          </w:p>
        </w:tc>
      </w:tr>
    </w:tbl>
    <w:p w14:paraId="22DE2121">
      <w:pPr>
        <w:rPr>
          <w:rFonts w:asciiTheme="minorEastAsia" w:hAnsiTheme="minorEastAsia"/>
          <w:b/>
          <w:bCs/>
        </w:rPr>
      </w:pPr>
    </w:p>
    <w:p w14:paraId="3EA9A4A3">
      <w:pPr>
        <w:rPr>
          <w:rFonts w:asciiTheme="minorEastAsia" w:hAnsiTheme="minorEastAsia"/>
          <w:b/>
          <w:bCs/>
        </w:rPr>
      </w:pPr>
    </w:p>
    <w:p w14:paraId="0D1DDD28">
      <w:pPr>
        <w:rPr>
          <w:rFonts w:asciiTheme="minorEastAsia" w:hAnsiTheme="minorEastAsia"/>
          <w:b/>
          <w:bCs/>
        </w:rPr>
      </w:pPr>
      <w:r>
        <w:rPr>
          <w:rFonts w:hint="eastAsia" w:asciiTheme="minorEastAsia" w:hAnsiTheme="minorEastAsia"/>
          <w:b/>
          <w:bCs/>
        </w:rPr>
        <w:t>住房服务特色：（1</w:t>
      </w:r>
      <w:r>
        <w:rPr>
          <w:rFonts w:asciiTheme="minorEastAsia" w:hAnsiTheme="minorEastAsia"/>
          <w:b/>
          <w:bCs/>
        </w:rPr>
        <w:t>00</w:t>
      </w:r>
      <w:r>
        <w:rPr>
          <w:rFonts w:hint="eastAsia" w:asciiTheme="minorEastAsia" w:hAnsiTheme="minorEastAsia"/>
          <w:b/>
          <w:bCs/>
        </w:rPr>
        <w:t>-500字）</w:t>
      </w:r>
    </w:p>
    <w:tbl>
      <w:tblPr>
        <w:tblStyle w:val="6"/>
        <w:tblW w:w="851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6"/>
      </w:tblGrid>
      <w:tr w14:paraId="1487CF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2" w:hRule="atLeast"/>
        </w:trPr>
        <w:tc>
          <w:tcPr>
            <w:tcW w:w="8516" w:type="dxa"/>
          </w:tcPr>
          <w:p w14:paraId="4DB9F623">
            <w:pPr>
              <w:rPr>
                <w:rFonts w:asciiTheme="minorEastAsia" w:hAnsiTheme="minorEastAsia"/>
                <w:b/>
                <w:bCs/>
                <w:sz w:val="21"/>
                <w:szCs w:val="21"/>
              </w:rPr>
            </w:pPr>
          </w:p>
          <w:p w14:paraId="722475CD">
            <w:pPr>
              <w:rPr>
                <w:rFonts w:asciiTheme="minorEastAsia" w:hAnsiTheme="minorEastAsia"/>
                <w:b/>
                <w:bCs/>
                <w:sz w:val="21"/>
                <w:szCs w:val="21"/>
              </w:rPr>
            </w:pPr>
          </w:p>
          <w:p w14:paraId="7BC8388C">
            <w:pPr>
              <w:rPr>
                <w:rFonts w:asciiTheme="minorEastAsia" w:hAnsiTheme="minorEastAsia"/>
                <w:b/>
                <w:bCs/>
                <w:sz w:val="21"/>
                <w:szCs w:val="21"/>
              </w:rPr>
            </w:pPr>
          </w:p>
          <w:p w14:paraId="4B2E5576">
            <w:pPr>
              <w:rPr>
                <w:rFonts w:asciiTheme="minorEastAsia" w:hAnsiTheme="minorEastAsia"/>
                <w:b/>
                <w:bCs/>
                <w:sz w:val="21"/>
                <w:szCs w:val="21"/>
              </w:rPr>
            </w:pPr>
          </w:p>
          <w:p w14:paraId="4B915A6C">
            <w:pPr>
              <w:rPr>
                <w:rFonts w:asciiTheme="minorEastAsia" w:hAnsiTheme="minorEastAsia"/>
                <w:b/>
                <w:bCs/>
                <w:sz w:val="21"/>
                <w:szCs w:val="21"/>
              </w:rPr>
            </w:pPr>
          </w:p>
          <w:p w14:paraId="2246B0CF">
            <w:pPr>
              <w:rPr>
                <w:rFonts w:asciiTheme="minorEastAsia" w:hAnsiTheme="minorEastAsia"/>
                <w:b/>
                <w:bCs/>
                <w:sz w:val="21"/>
                <w:szCs w:val="21"/>
              </w:rPr>
            </w:pPr>
          </w:p>
          <w:p w14:paraId="0CF9CB4C">
            <w:pPr>
              <w:rPr>
                <w:rFonts w:asciiTheme="minorEastAsia" w:hAnsiTheme="minorEastAsia"/>
                <w:b/>
                <w:bCs/>
                <w:sz w:val="21"/>
                <w:szCs w:val="21"/>
              </w:rPr>
            </w:pPr>
          </w:p>
          <w:p w14:paraId="65F8CAC5">
            <w:pPr>
              <w:rPr>
                <w:rFonts w:asciiTheme="minorEastAsia" w:hAnsiTheme="minorEastAsia"/>
                <w:b/>
                <w:bCs/>
                <w:sz w:val="21"/>
                <w:szCs w:val="21"/>
              </w:rPr>
            </w:pPr>
          </w:p>
        </w:tc>
      </w:tr>
    </w:tbl>
    <w:p w14:paraId="39246CA8">
      <w:pPr>
        <w:rPr>
          <w:rFonts w:asciiTheme="minorEastAsia" w:hAnsiTheme="minorEastAsia"/>
          <w:b/>
          <w:bCs/>
        </w:rPr>
      </w:pPr>
    </w:p>
    <w:p w14:paraId="45694B69">
      <w:pPr>
        <w:rPr>
          <w:rFonts w:asciiTheme="minorEastAsia" w:hAnsiTheme="minorEastAsia"/>
          <w:b/>
          <w:bCs/>
        </w:rPr>
      </w:pPr>
    </w:p>
    <w:p w14:paraId="737EE7F0">
      <w:pPr>
        <w:rPr>
          <w:rFonts w:asciiTheme="minorEastAsia" w:hAnsiTheme="minorEastAsia"/>
          <w:b/>
          <w:bCs/>
        </w:rPr>
      </w:pPr>
      <w:r>
        <w:rPr>
          <w:rFonts w:hint="eastAsia" w:asciiTheme="minorEastAsia" w:hAnsiTheme="minorEastAsia"/>
          <w:b/>
          <w:bCs/>
        </w:rPr>
        <w:t>会议服务特色：（1</w:t>
      </w:r>
      <w:r>
        <w:rPr>
          <w:rFonts w:asciiTheme="minorEastAsia" w:hAnsiTheme="minorEastAsia"/>
          <w:b/>
          <w:bCs/>
        </w:rPr>
        <w:t>00</w:t>
      </w:r>
      <w:r>
        <w:rPr>
          <w:rFonts w:hint="eastAsia" w:asciiTheme="minorEastAsia" w:hAnsiTheme="minorEastAsia"/>
          <w:b/>
          <w:bCs/>
        </w:rPr>
        <w:t>-500字）</w:t>
      </w:r>
    </w:p>
    <w:tbl>
      <w:tblPr>
        <w:tblStyle w:val="6"/>
        <w:tblW w:w="851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6"/>
      </w:tblGrid>
      <w:tr w14:paraId="05B936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2" w:hRule="atLeast"/>
        </w:trPr>
        <w:tc>
          <w:tcPr>
            <w:tcW w:w="8516" w:type="dxa"/>
          </w:tcPr>
          <w:p w14:paraId="6694D87F">
            <w:pPr>
              <w:rPr>
                <w:rFonts w:asciiTheme="minorEastAsia" w:hAnsiTheme="minorEastAsia"/>
                <w:b/>
                <w:bCs/>
                <w:sz w:val="21"/>
                <w:szCs w:val="21"/>
              </w:rPr>
            </w:pPr>
          </w:p>
          <w:p w14:paraId="77427925">
            <w:pPr>
              <w:rPr>
                <w:rFonts w:asciiTheme="minorEastAsia" w:hAnsiTheme="minorEastAsia"/>
                <w:b/>
                <w:bCs/>
                <w:sz w:val="21"/>
                <w:szCs w:val="21"/>
              </w:rPr>
            </w:pPr>
          </w:p>
          <w:p w14:paraId="4C2E67B1">
            <w:pPr>
              <w:rPr>
                <w:rFonts w:asciiTheme="minorEastAsia" w:hAnsiTheme="minorEastAsia"/>
                <w:b/>
                <w:bCs/>
                <w:sz w:val="21"/>
                <w:szCs w:val="21"/>
              </w:rPr>
            </w:pPr>
          </w:p>
          <w:p w14:paraId="2B4CD6D5">
            <w:pPr>
              <w:rPr>
                <w:rFonts w:asciiTheme="minorEastAsia" w:hAnsiTheme="minorEastAsia"/>
                <w:b/>
                <w:bCs/>
                <w:sz w:val="21"/>
                <w:szCs w:val="21"/>
              </w:rPr>
            </w:pPr>
          </w:p>
          <w:p w14:paraId="3DDA6193">
            <w:pPr>
              <w:rPr>
                <w:rFonts w:asciiTheme="minorEastAsia" w:hAnsiTheme="minorEastAsia"/>
                <w:b/>
                <w:bCs/>
                <w:sz w:val="21"/>
                <w:szCs w:val="21"/>
              </w:rPr>
            </w:pPr>
          </w:p>
          <w:p w14:paraId="7DDE2714">
            <w:pPr>
              <w:rPr>
                <w:rFonts w:asciiTheme="minorEastAsia" w:hAnsiTheme="minorEastAsia"/>
                <w:b/>
                <w:bCs/>
                <w:sz w:val="21"/>
                <w:szCs w:val="21"/>
              </w:rPr>
            </w:pPr>
          </w:p>
          <w:p w14:paraId="4E8E32EF">
            <w:pPr>
              <w:rPr>
                <w:rFonts w:asciiTheme="minorEastAsia" w:hAnsiTheme="minorEastAsia"/>
                <w:b/>
                <w:bCs/>
                <w:sz w:val="21"/>
                <w:szCs w:val="21"/>
              </w:rPr>
            </w:pPr>
          </w:p>
          <w:p w14:paraId="4044E0A7">
            <w:pPr>
              <w:rPr>
                <w:rFonts w:asciiTheme="minorEastAsia" w:hAnsiTheme="minorEastAsia"/>
                <w:b/>
                <w:bCs/>
                <w:sz w:val="21"/>
                <w:szCs w:val="21"/>
              </w:rPr>
            </w:pPr>
          </w:p>
          <w:p w14:paraId="2D6B3ABD">
            <w:pPr>
              <w:rPr>
                <w:rFonts w:asciiTheme="minorEastAsia" w:hAnsiTheme="minorEastAsia"/>
                <w:b/>
                <w:bCs/>
                <w:sz w:val="21"/>
                <w:szCs w:val="21"/>
              </w:rPr>
            </w:pPr>
          </w:p>
        </w:tc>
      </w:tr>
    </w:tbl>
    <w:p w14:paraId="2D7A535D">
      <w:pPr>
        <w:rPr>
          <w:rFonts w:asciiTheme="minorEastAsia" w:hAnsiTheme="minorEastAsia"/>
          <w:b/>
          <w:bCs/>
        </w:rPr>
      </w:pPr>
    </w:p>
    <w:p w14:paraId="48DCEE87">
      <w:pPr>
        <w:rPr>
          <w:rFonts w:asciiTheme="minorEastAsia" w:hAnsiTheme="minorEastAsia"/>
          <w:b/>
          <w:bCs/>
        </w:rPr>
      </w:pPr>
      <w:r>
        <w:rPr>
          <w:rFonts w:hint="eastAsia" w:asciiTheme="minorEastAsia" w:hAnsiTheme="minorEastAsia"/>
          <w:b/>
          <w:bCs/>
        </w:rPr>
        <w:t>餐饮服务特色：（1</w:t>
      </w:r>
      <w:r>
        <w:rPr>
          <w:rFonts w:asciiTheme="minorEastAsia" w:hAnsiTheme="minorEastAsia"/>
          <w:b/>
          <w:bCs/>
        </w:rPr>
        <w:t>00</w:t>
      </w:r>
      <w:r>
        <w:rPr>
          <w:rFonts w:hint="eastAsia" w:asciiTheme="minorEastAsia" w:hAnsiTheme="minorEastAsia"/>
          <w:b/>
          <w:bCs/>
        </w:rPr>
        <w:t>-500字）</w:t>
      </w:r>
    </w:p>
    <w:tbl>
      <w:tblPr>
        <w:tblStyle w:val="6"/>
        <w:tblW w:w="851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6"/>
      </w:tblGrid>
      <w:tr w14:paraId="40A005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2" w:hRule="atLeast"/>
        </w:trPr>
        <w:tc>
          <w:tcPr>
            <w:tcW w:w="8516" w:type="dxa"/>
          </w:tcPr>
          <w:p w14:paraId="5EB77F6B">
            <w:pPr>
              <w:rPr>
                <w:rFonts w:asciiTheme="minorEastAsia" w:hAnsiTheme="minorEastAsia"/>
                <w:b/>
                <w:bCs/>
                <w:sz w:val="21"/>
                <w:szCs w:val="21"/>
              </w:rPr>
            </w:pPr>
          </w:p>
        </w:tc>
      </w:tr>
    </w:tbl>
    <w:p w14:paraId="5602290C">
      <w:pPr>
        <w:rPr>
          <w:rFonts w:asciiTheme="minorEastAsia" w:hAnsiTheme="minorEastAsia"/>
          <w:b/>
          <w:bCs/>
        </w:rPr>
      </w:pPr>
    </w:p>
    <w:p w14:paraId="2BED92FE">
      <w:pPr>
        <w:rPr>
          <w:rFonts w:asciiTheme="minorEastAsia" w:hAnsiTheme="minorEastAsia"/>
          <w:b/>
          <w:bCs/>
        </w:rPr>
      </w:pPr>
    </w:p>
    <w:p w14:paraId="542CE7C0">
      <w:pPr>
        <w:rPr>
          <w:rFonts w:asciiTheme="minorEastAsia" w:hAnsiTheme="minorEastAsia"/>
          <w:b/>
          <w:bCs/>
        </w:rPr>
      </w:pPr>
      <w:r>
        <w:rPr>
          <w:rFonts w:hint="eastAsia" w:asciiTheme="minorEastAsia" w:hAnsiTheme="minorEastAsia"/>
          <w:b/>
          <w:bCs/>
        </w:rPr>
        <w:t>其他经营服务特色：（1</w:t>
      </w:r>
      <w:r>
        <w:rPr>
          <w:rFonts w:asciiTheme="minorEastAsia" w:hAnsiTheme="minorEastAsia"/>
          <w:b/>
          <w:bCs/>
        </w:rPr>
        <w:t>00</w:t>
      </w:r>
      <w:r>
        <w:rPr>
          <w:rFonts w:hint="eastAsia" w:asciiTheme="minorEastAsia" w:hAnsiTheme="minorEastAsia"/>
          <w:b/>
          <w:bCs/>
        </w:rPr>
        <w:t>-500字）</w:t>
      </w:r>
    </w:p>
    <w:tbl>
      <w:tblPr>
        <w:tblStyle w:val="6"/>
        <w:tblW w:w="851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6"/>
      </w:tblGrid>
      <w:tr w14:paraId="73B475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10" w:hRule="atLeast"/>
        </w:trPr>
        <w:tc>
          <w:tcPr>
            <w:tcW w:w="8516" w:type="dxa"/>
          </w:tcPr>
          <w:p w14:paraId="59C3838B">
            <w:pPr>
              <w:rPr>
                <w:rFonts w:asciiTheme="minorEastAsia" w:hAnsiTheme="minorEastAsia"/>
                <w:b/>
                <w:bCs/>
                <w:sz w:val="21"/>
                <w:szCs w:val="21"/>
              </w:rPr>
            </w:pPr>
          </w:p>
          <w:p w14:paraId="3C9A60AF">
            <w:pPr>
              <w:rPr>
                <w:rFonts w:asciiTheme="minorEastAsia" w:hAnsiTheme="minorEastAsia"/>
                <w:b/>
                <w:bCs/>
                <w:sz w:val="21"/>
                <w:szCs w:val="21"/>
              </w:rPr>
            </w:pPr>
          </w:p>
          <w:p w14:paraId="097BF6B7">
            <w:pPr>
              <w:rPr>
                <w:rFonts w:asciiTheme="minorEastAsia" w:hAnsiTheme="minorEastAsia"/>
                <w:b/>
                <w:bCs/>
                <w:sz w:val="21"/>
                <w:szCs w:val="21"/>
              </w:rPr>
            </w:pPr>
          </w:p>
        </w:tc>
      </w:tr>
    </w:tbl>
    <w:p w14:paraId="6D0C204A">
      <w:pPr>
        <w:rPr>
          <w:rFonts w:asciiTheme="minorEastAsia" w:hAnsiTheme="minorEastAsia"/>
          <w:b/>
          <w:bCs/>
        </w:rPr>
      </w:pPr>
    </w:p>
    <w:p w14:paraId="00D7BB4B">
      <w:pPr>
        <w:rPr>
          <w:rFonts w:asciiTheme="minorEastAsia" w:hAnsiTheme="minorEastAsia"/>
          <w:b/>
          <w:bCs/>
        </w:rPr>
      </w:pPr>
    </w:p>
    <w:p w14:paraId="6F38E377">
      <w:pPr>
        <w:rPr>
          <w:rFonts w:asciiTheme="minorEastAsia" w:hAnsiTheme="minorEastAsia"/>
          <w:b/>
          <w:bCs/>
        </w:rPr>
      </w:pPr>
      <w:r>
        <w:rPr>
          <w:rFonts w:hint="eastAsia" w:asciiTheme="minorEastAsia" w:hAnsiTheme="minorEastAsia"/>
          <w:b/>
          <w:bCs/>
        </w:rPr>
        <w:t>温泉企业荣誉：（1</w:t>
      </w:r>
      <w:r>
        <w:rPr>
          <w:rFonts w:asciiTheme="minorEastAsia" w:hAnsiTheme="minorEastAsia"/>
          <w:b/>
          <w:bCs/>
        </w:rPr>
        <w:t>00</w:t>
      </w:r>
      <w:r>
        <w:rPr>
          <w:rFonts w:hint="eastAsia" w:asciiTheme="minorEastAsia" w:hAnsiTheme="minorEastAsia"/>
          <w:b/>
          <w:bCs/>
        </w:rPr>
        <w:t>-500字）</w:t>
      </w:r>
    </w:p>
    <w:tbl>
      <w:tblPr>
        <w:tblStyle w:val="6"/>
        <w:tblW w:w="851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6"/>
      </w:tblGrid>
      <w:tr w14:paraId="7DDFFF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23" w:hRule="atLeast"/>
        </w:trPr>
        <w:tc>
          <w:tcPr>
            <w:tcW w:w="8516" w:type="dxa"/>
          </w:tcPr>
          <w:p w14:paraId="747B4769">
            <w:pPr>
              <w:rPr>
                <w:rFonts w:asciiTheme="minorEastAsia" w:hAnsiTheme="minorEastAsia"/>
                <w:b/>
                <w:bCs/>
                <w:sz w:val="21"/>
                <w:szCs w:val="21"/>
              </w:rPr>
            </w:pPr>
          </w:p>
          <w:p w14:paraId="386F8433">
            <w:pPr>
              <w:rPr>
                <w:rFonts w:asciiTheme="minorEastAsia" w:hAnsiTheme="minorEastAsia"/>
                <w:b/>
                <w:bCs/>
                <w:sz w:val="21"/>
                <w:szCs w:val="21"/>
              </w:rPr>
            </w:pPr>
          </w:p>
          <w:p w14:paraId="292F7883">
            <w:pPr>
              <w:rPr>
                <w:rFonts w:asciiTheme="minorEastAsia" w:hAnsiTheme="minorEastAsia"/>
                <w:b/>
                <w:bCs/>
                <w:sz w:val="21"/>
                <w:szCs w:val="21"/>
              </w:rPr>
            </w:pPr>
          </w:p>
          <w:p w14:paraId="1D2F0738">
            <w:pPr>
              <w:rPr>
                <w:rFonts w:asciiTheme="minorEastAsia" w:hAnsiTheme="minorEastAsia"/>
                <w:b/>
                <w:bCs/>
                <w:sz w:val="21"/>
                <w:szCs w:val="21"/>
              </w:rPr>
            </w:pPr>
          </w:p>
          <w:p w14:paraId="3034A9B7">
            <w:pPr>
              <w:rPr>
                <w:rFonts w:asciiTheme="minorEastAsia" w:hAnsiTheme="minorEastAsia"/>
                <w:b/>
                <w:bCs/>
                <w:sz w:val="21"/>
                <w:szCs w:val="21"/>
              </w:rPr>
            </w:pPr>
          </w:p>
          <w:p w14:paraId="6F5F980F">
            <w:pPr>
              <w:rPr>
                <w:rFonts w:asciiTheme="minorEastAsia" w:hAnsiTheme="minorEastAsia"/>
                <w:b/>
                <w:bCs/>
                <w:sz w:val="21"/>
                <w:szCs w:val="21"/>
              </w:rPr>
            </w:pPr>
          </w:p>
          <w:p w14:paraId="41597BB3">
            <w:pPr>
              <w:rPr>
                <w:rFonts w:asciiTheme="minorEastAsia" w:hAnsiTheme="minorEastAsia"/>
                <w:b/>
                <w:bCs/>
                <w:sz w:val="21"/>
                <w:szCs w:val="21"/>
              </w:rPr>
            </w:pPr>
          </w:p>
          <w:p w14:paraId="20EB4C6F">
            <w:pPr>
              <w:rPr>
                <w:rFonts w:asciiTheme="minorEastAsia" w:hAnsiTheme="minorEastAsia"/>
                <w:b/>
                <w:bCs/>
                <w:sz w:val="21"/>
                <w:szCs w:val="21"/>
              </w:rPr>
            </w:pPr>
          </w:p>
        </w:tc>
      </w:tr>
    </w:tbl>
    <w:p w14:paraId="156B5EB4">
      <w:pPr>
        <w:rPr>
          <w:rFonts w:asciiTheme="minorEastAsia" w:hAnsiTheme="minorEastAsia"/>
          <w:b/>
          <w:bCs/>
        </w:rPr>
      </w:pPr>
    </w:p>
    <w:p w14:paraId="531CED3E">
      <w:pPr>
        <w:spacing w:after="211" w:afterLines="50"/>
        <w:rPr>
          <w:rFonts w:asciiTheme="minorEastAsia" w:hAnsiTheme="minorEastAsia"/>
          <w:b/>
          <w:bCs/>
        </w:rPr>
      </w:pPr>
      <w:r>
        <w:rPr>
          <w:rFonts w:hint="eastAsia" w:asciiTheme="minorEastAsia" w:hAnsiTheme="minorEastAsia"/>
          <w:b/>
          <w:bCs/>
        </w:rPr>
        <w:t>其他参评材料：</w:t>
      </w:r>
      <w:r>
        <w:rPr>
          <w:rFonts w:hint="eastAsia" w:asciiTheme="minorEastAsia" w:hAnsiTheme="minorEastAsia"/>
          <w:b/>
          <w:bCs/>
          <w:color w:val="000000"/>
        </w:rPr>
        <w:t>（</w:t>
      </w:r>
      <w:r>
        <w:rPr>
          <w:rFonts w:hint="eastAsia" w:asciiTheme="minorEastAsia" w:hAnsiTheme="minorEastAsia"/>
          <w:color w:val="000000"/>
          <w:spacing w:val="-8"/>
        </w:rPr>
        <w:t>*为必填项）</w:t>
      </w:r>
    </w:p>
    <w:tbl>
      <w:tblPr>
        <w:tblStyle w:val="6"/>
        <w:tblW w:w="8876" w:type="dxa"/>
        <w:tblInd w:w="-72"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2252"/>
        <w:gridCol w:w="3097"/>
        <w:gridCol w:w="675"/>
        <w:gridCol w:w="2852"/>
      </w:tblGrid>
      <w:tr w14:paraId="37663399">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2252" w:type="dxa"/>
            <w:vAlign w:val="center"/>
          </w:tcPr>
          <w:p w14:paraId="17C632CD">
            <w:pPr>
              <w:jc w:val="center"/>
              <w:rPr>
                <w:rFonts w:asciiTheme="minorEastAsia" w:hAnsiTheme="minorEastAsia"/>
                <w:b/>
                <w:bCs/>
                <w:sz w:val="21"/>
                <w:szCs w:val="21"/>
              </w:rPr>
            </w:pPr>
            <w:r>
              <w:rPr>
                <w:rFonts w:hint="eastAsia" w:asciiTheme="minorEastAsia" w:hAnsiTheme="minorEastAsia"/>
                <w:b/>
                <w:bCs/>
                <w:sz w:val="21"/>
                <w:szCs w:val="21"/>
              </w:rPr>
              <w:t>内容</w:t>
            </w:r>
          </w:p>
        </w:tc>
        <w:tc>
          <w:tcPr>
            <w:tcW w:w="3097" w:type="dxa"/>
            <w:vAlign w:val="center"/>
          </w:tcPr>
          <w:p w14:paraId="29979CB2">
            <w:pPr>
              <w:jc w:val="center"/>
              <w:rPr>
                <w:rFonts w:asciiTheme="minorEastAsia" w:hAnsiTheme="minorEastAsia"/>
                <w:b/>
                <w:bCs/>
                <w:sz w:val="21"/>
                <w:szCs w:val="21"/>
              </w:rPr>
            </w:pPr>
            <w:r>
              <w:rPr>
                <w:rFonts w:hint="eastAsia" w:asciiTheme="minorEastAsia" w:hAnsiTheme="minorEastAsia"/>
                <w:b/>
                <w:bCs/>
                <w:sz w:val="21"/>
                <w:szCs w:val="21"/>
              </w:rPr>
              <w:t>要求</w:t>
            </w:r>
          </w:p>
        </w:tc>
        <w:tc>
          <w:tcPr>
            <w:tcW w:w="675" w:type="dxa"/>
            <w:vAlign w:val="center"/>
          </w:tcPr>
          <w:p w14:paraId="38631150">
            <w:pPr>
              <w:jc w:val="center"/>
              <w:rPr>
                <w:rFonts w:asciiTheme="minorEastAsia" w:hAnsiTheme="minorEastAsia"/>
                <w:b/>
                <w:bCs/>
                <w:sz w:val="21"/>
                <w:szCs w:val="21"/>
              </w:rPr>
            </w:pPr>
            <w:r>
              <w:rPr>
                <w:rFonts w:hint="eastAsia" w:asciiTheme="minorEastAsia" w:hAnsiTheme="minorEastAsia"/>
                <w:b/>
                <w:bCs/>
                <w:sz w:val="21"/>
                <w:szCs w:val="21"/>
              </w:rPr>
              <w:t>数量</w:t>
            </w:r>
          </w:p>
        </w:tc>
        <w:tc>
          <w:tcPr>
            <w:tcW w:w="2852" w:type="dxa"/>
            <w:vAlign w:val="center"/>
          </w:tcPr>
          <w:p w14:paraId="4B9BE9D3">
            <w:pPr>
              <w:jc w:val="center"/>
              <w:rPr>
                <w:rFonts w:asciiTheme="minorEastAsia" w:hAnsiTheme="minorEastAsia"/>
                <w:b/>
                <w:bCs/>
                <w:sz w:val="21"/>
                <w:szCs w:val="21"/>
              </w:rPr>
            </w:pPr>
            <w:r>
              <w:rPr>
                <w:rFonts w:hint="eastAsia" w:asciiTheme="minorEastAsia" w:hAnsiTheme="minorEastAsia"/>
                <w:b/>
                <w:bCs/>
                <w:sz w:val="21"/>
                <w:szCs w:val="21"/>
              </w:rPr>
              <w:t>文件接收方式</w:t>
            </w:r>
          </w:p>
        </w:tc>
      </w:tr>
      <w:tr w14:paraId="1C21B71E">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810" w:hRule="exact"/>
        </w:trPr>
        <w:tc>
          <w:tcPr>
            <w:tcW w:w="2252" w:type="dxa"/>
            <w:vAlign w:val="center"/>
          </w:tcPr>
          <w:p w14:paraId="66D6364B">
            <w:pPr>
              <w:jc w:val="center"/>
              <w:rPr>
                <w:rFonts w:asciiTheme="minorEastAsia" w:hAnsiTheme="minorEastAsia"/>
                <w:sz w:val="21"/>
                <w:szCs w:val="21"/>
              </w:rPr>
            </w:pPr>
            <w:r>
              <w:rPr>
                <w:rFonts w:hint="eastAsia" w:asciiTheme="minorEastAsia" w:hAnsiTheme="minorEastAsia"/>
                <w:color w:val="000000"/>
                <w:spacing w:val="-8"/>
                <w:sz w:val="21"/>
                <w:szCs w:val="21"/>
              </w:rPr>
              <w:t xml:space="preserve">温泉企业LOGO  </w:t>
            </w:r>
            <w:r>
              <w:rPr>
                <w:rFonts w:hint="eastAsia" w:asciiTheme="minorEastAsia" w:hAnsiTheme="minorEastAsia"/>
                <w:color w:val="FF0000"/>
                <w:spacing w:val="-8"/>
                <w:sz w:val="21"/>
                <w:szCs w:val="21"/>
              </w:rPr>
              <w:t>*</w:t>
            </w:r>
          </w:p>
        </w:tc>
        <w:tc>
          <w:tcPr>
            <w:tcW w:w="3097" w:type="dxa"/>
            <w:vAlign w:val="center"/>
          </w:tcPr>
          <w:p w14:paraId="42EDC08D">
            <w:pPr>
              <w:jc w:val="center"/>
              <w:rPr>
                <w:rFonts w:asciiTheme="minorEastAsia" w:hAnsiTheme="minorEastAsia"/>
                <w:sz w:val="21"/>
                <w:szCs w:val="21"/>
              </w:rPr>
            </w:pPr>
            <w:r>
              <w:rPr>
                <w:rFonts w:hint="eastAsia" w:asciiTheme="minorEastAsia" w:hAnsiTheme="minorEastAsia"/>
                <w:color w:val="000000"/>
                <w:spacing w:val="-8"/>
                <w:sz w:val="21"/>
                <w:szCs w:val="21"/>
              </w:rPr>
              <w:t>精度300dpi以上，JPG格式 和AI文件。</w:t>
            </w:r>
          </w:p>
        </w:tc>
        <w:tc>
          <w:tcPr>
            <w:tcW w:w="675" w:type="dxa"/>
            <w:vAlign w:val="center"/>
          </w:tcPr>
          <w:p w14:paraId="3600AAE1">
            <w:pPr>
              <w:jc w:val="center"/>
              <w:rPr>
                <w:rFonts w:asciiTheme="minorEastAsia" w:hAnsiTheme="minorEastAsia"/>
                <w:sz w:val="21"/>
                <w:szCs w:val="21"/>
              </w:rPr>
            </w:pPr>
            <w:r>
              <w:rPr>
                <w:rFonts w:hint="eastAsia" w:asciiTheme="minorEastAsia" w:hAnsiTheme="minorEastAsia"/>
                <w:sz w:val="21"/>
                <w:szCs w:val="21"/>
              </w:rPr>
              <w:t>2张</w:t>
            </w:r>
          </w:p>
        </w:tc>
        <w:tc>
          <w:tcPr>
            <w:tcW w:w="2852" w:type="dxa"/>
            <w:vMerge w:val="restart"/>
            <w:vAlign w:val="center"/>
          </w:tcPr>
          <w:p w14:paraId="52A8426B">
            <w:pPr>
              <w:rPr>
                <w:rFonts w:asciiTheme="minorEastAsia" w:hAnsiTheme="minorEastAsia"/>
                <w:sz w:val="21"/>
                <w:szCs w:val="21"/>
              </w:rPr>
            </w:pPr>
            <w:r>
              <w:rPr>
                <w:rFonts w:hint="eastAsia" w:asciiTheme="minorEastAsia" w:hAnsiTheme="minorEastAsia"/>
                <w:sz w:val="21"/>
                <w:szCs w:val="21"/>
              </w:rPr>
              <w:t>压缩打包发送电子邮件：</w:t>
            </w:r>
            <w:r>
              <w:rPr>
                <w:rFonts w:asciiTheme="minorEastAsia" w:hAnsiTheme="minorEastAsia"/>
                <w:sz w:val="21"/>
                <w:szCs w:val="21"/>
              </w:rPr>
              <w:t>baoming@jintangjiang.com</w:t>
            </w:r>
            <w:r>
              <w:rPr>
                <w:rFonts w:hint="eastAsia" w:asciiTheme="minorEastAsia" w:hAnsiTheme="minorEastAsia"/>
                <w:sz w:val="21"/>
                <w:szCs w:val="21"/>
              </w:rPr>
              <w:t xml:space="preserve"> </w:t>
            </w:r>
          </w:p>
          <w:p w14:paraId="1C08E40E">
            <w:pPr>
              <w:jc w:val="center"/>
              <w:rPr>
                <w:rFonts w:asciiTheme="minorEastAsia" w:hAnsiTheme="minorEastAsia"/>
                <w:sz w:val="21"/>
                <w:szCs w:val="21"/>
              </w:rPr>
            </w:pPr>
          </w:p>
        </w:tc>
      </w:tr>
      <w:tr w14:paraId="354F1D27">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395" w:hRule="exact"/>
        </w:trPr>
        <w:tc>
          <w:tcPr>
            <w:tcW w:w="2252" w:type="dxa"/>
            <w:vAlign w:val="center"/>
          </w:tcPr>
          <w:p w14:paraId="1FC6A4CD">
            <w:pPr>
              <w:jc w:val="center"/>
              <w:rPr>
                <w:rFonts w:asciiTheme="minorEastAsia" w:hAnsiTheme="minorEastAsia"/>
                <w:color w:val="000000"/>
                <w:spacing w:val="-8"/>
                <w:sz w:val="21"/>
                <w:szCs w:val="21"/>
              </w:rPr>
            </w:pPr>
            <w:r>
              <w:rPr>
                <w:rFonts w:hint="eastAsia" w:asciiTheme="minorEastAsia" w:hAnsiTheme="minorEastAsia"/>
                <w:color w:val="000000"/>
                <w:spacing w:val="-8"/>
                <w:sz w:val="21"/>
                <w:szCs w:val="21"/>
              </w:rPr>
              <w:t xml:space="preserve">温泉企业宣传视频 </w:t>
            </w:r>
          </w:p>
        </w:tc>
        <w:tc>
          <w:tcPr>
            <w:tcW w:w="3097" w:type="dxa"/>
            <w:vAlign w:val="center"/>
          </w:tcPr>
          <w:p w14:paraId="22AD1B39">
            <w:pPr>
              <w:jc w:val="center"/>
              <w:rPr>
                <w:rFonts w:asciiTheme="minorEastAsia" w:hAnsiTheme="minorEastAsia"/>
                <w:sz w:val="21"/>
                <w:szCs w:val="21"/>
              </w:rPr>
            </w:pPr>
            <w:r>
              <w:rPr>
                <w:rFonts w:hint="eastAsia" w:asciiTheme="minorEastAsia" w:hAnsiTheme="minorEastAsia"/>
                <w:sz w:val="21"/>
                <w:szCs w:val="21"/>
              </w:rPr>
              <w:t>高清，avi/mp4格式</w:t>
            </w:r>
          </w:p>
        </w:tc>
        <w:tc>
          <w:tcPr>
            <w:tcW w:w="675" w:type="dxa"/>
            <w:vAlign w:val="center"/>
          </w:tcPr>
          <w:p w14:paraId="65FA2FDF">
            <w:pPr>
              <w:jc w:val="center"/>
              <w:rPr>
                <w:rFonts w:asciiTheme="minorEastAsia" w:hAnsiTheme="minorEastAsia"/>
                <w:sz w:val="21"/>
                <w:szCs w:val="21"/>
              </w:rPr>
            </w:pPr>
            <w:r>
              <w:rPr>
                <w:rFonts w:hint="eastAsia" w:asciiTheme="minorEastAsia" w:hAnsiTheme="minorEastAsia"/>
                <w:sz w:val="21"/>
                <w:szCs w:val="21"/>
              </w:rPr>
              <w:t>1个</w:t>
            </w:r>
          </w:p>
        </w:tc>
        <w:tc>
          <w:tcPr>
            <w:tcW w:w="2852" w:type="dxa"/>
            <w:vMerge w:val="continue"/>
            <w:vAlign w:val="center"/>
          </w:tcPr>
          <w:p w14:paraId="4A0B79DE">
            <w:pPr>
              <w:jc w:val="center"/>
              <w:rPr>
                <w:rFonts w:asciiTheme="minorEastAsia" w:hAnsiTheme="minorEastAsia"/>
                <w:sz w:val="21"/>
                <w:szCs w:val="21"/>
              </w:rPr>
            </w:pPr>
          </w:p>
        </w:tc>
      </w:tr>
      <w:tr w14:paraId="415E82A9">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cantSplit/>
          <w:trHeight w:val="798" w:hRule="exact"/>
        </w:trPr>
        <w:tc>
          <w:tcPr>
            <w:tcW w:w="2252" w:type="dxa"/>
            <w:vAlign w:val="center"/>
          </w:tcPr>
          <w:p w14:paraId="371E4366">
            <w:pPr>
              <w:jc w:val="center"/>
              <w:rPr>
                <w:rFonts w:asciiTheme="minorEastAsia" w:hAnsiTheme="minorEastAsia"/>
                <w:color w:val="000000"/>
                <w:sz w:val="21"/>
                <w:szCs w:val="21"/>
              </w:rPr>
            </w:pPr>
            <w:r>
              <w:rPr>
                <w:rFonts w:hint="eastAsia" w:asciiTheme="minorEastAsia" w:hAnsiTheme="minorEastAsia"/>
                <w:color w:val="000000"/>
                <w:spacing w:val="-8"/>
                <w:sz w:val="21"/>
                <w:szCs w:val="21"/>
              </w:rPr>
              <w:t xml:space="preserve">温泉企业代表性照片  </w:t>
            </w:r>
            <w:r>
              <w:rPr>
                <w:rFonts w:hint="eastAsia" w:asciiTheme="minorEastAsia" w:hAnsiTheme="minorEastAsia"/>
                <w:color w:val="FF0000"/>
                <w:spacing w:val="-8"/>
                <w:sz w:val="21"/>
                <w:szCs w:val="21"/>
              </w:rPr>
              <w:t>*</w:t>
            </w:r>
          </w:p>
        </w:tc>
        <w:tc>
          <w:tcPr>
            <w:tcW w:w="3097" w:type="dxa"/>
            <w:vAlign w:val="center"/>
          </w:tcPr>
          <w:p w14:paraId="1F0C7EEB">
            <w:pPr>
              <w:jc w:val="center"/>
              <w:rPr>
                <w:rFonts w:asciiTheme="minorEastAsia" w:hAnsiTheme="minorEastAsia"/>
                <w:sz w:val="21"/>
                <w:szCs w:val="21"/>
              </w:rPr>
            </w:pPr>
            <w:r>
              <w:rPr>
                <w:rFonts w:hint="eastAsia" w:asciiTheme="minorEastAsia" w:hAnsiTheme="minorEastAsia"/>
                <w:color w:val="000000"/>
                <w:spacing w:val="-8"/>
                <w:sz w:val="21"/>
                <w:szCs w:val="21"/>
              </w:rPr>
              <w:t>每张照片大小不低于3M或者精度300dpi以上，JPG格式。</w:t>
            </w:r>
          </w:p>
        </w:tc>
        <w:tc>
          <w:tcPr>
            <w:tcW w:w="675" w:type="dxa"/>
            <w:vAlign w:val="center"/>
          </w:tcPr>
          <w:p w14:paraId="3D6DAF33">
            <w:pPr>
              <w:jc w:val="center"/>
              <w:rPr>
                <w:rFonts w:asciiTheme="minorEastAsia" w:hAnsiTheme="minorEastAsia"/>
                <w:sz w:val="21"/>
                <w:szCs w:val="21"/>
              </w:rPr>
            </w:pPr>
            <w:r>
              <w:rPr>
                <w:rFonts w:hint="eastAsia" w:asciiTheme="minorEastAsia" w:hAnsiTheme="minorEastAsia"/>
                <w:sz w:val="21"/>
                <w:szCs w:val="21"/>
              </w:rPr>
              <w:t>10张</w:t>
            </w:r>
          </w:p>
        </w:tc>
        <w:tc>
          <w:tcPr>
            <w:tcW w:w="2852" w:type="dxa"/>
            <w:vMerge w:val="continue"/>
            <w:vAlign w:val="center"/>
          </w:tcPr>
          <w:p w14:paraId="33E7095A">
            <w:pPr>
              <w:jc w:val="center"/>
              <w:rPr>
                <w:rFonts w:asciiTheme="minorEastAsia" w:hAnsiTheme="minorEastAsia"/>
                <w:color w:val="000000"/>
                <w:spacing w:val="-8"/>
                <w:sz w:val="21"/>
                <w:szCs w:val="21"/>
              </w:rPr>
            </w:pPr>
          </w:p>
        </w:tc>
      </w:tr>
    </w:tbl>
    <w:p w14:paraId="61C75360">
      <w:pPr>
        <w:rPr>
          <w:rFonts w:asciiTheme="minorEastAsia" w:hAnsiTheme="minorEastAsia"/>
          <w:b/>
          <w:bCs/>
        </w:rPr>
      </w:pPr>
    </w:p>
    <w:p w14:paraId="36D67CBE">
      <w:pPr>
        <w:rPr>
          <w:rFonts w:asciiTheme="minorEastAsia" w:hAnsiTheme="minorEastAsia"/>
          <w:b/>
          <w:bCs/>
        </w:rPr>
      </w:pPr>
      <w:r>
        <w:rPr>
          <w:rFonts w:hint="eastAsia" w:asciiTheme="minorEastAsia" w:hAnsiTheme="minorEastAsia"/>
          <w:b/>
          <w:bCs/>
        </w:rPr>
        <w:t>温泉及指定联系人信息：</w:t>
      </w:r>
    </w:p>
    <w:tbl>
      <w:tblPr>
        <w:tblStyle w:val="6"/>
        <w:tblW w:w="8820" w:type="dxa"/>
        <w:tblInd w:w="-72"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6120"/>
      </w:tblGrid>
      <w:tr w14:paraId="77A9C9E5">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700" w:type="dxa"/>
          </w:tcPr>
          <w:p w14:paraId="5D7C49F5">
            <w:pPr>
              <w:jc w:val="center"/>
              <w:rPr>
                <w:rFonts w:asciiTheme="minorEastAsia" w:hAnsiTheme="minorEastAsia"/>
                <w:sz w:val="21"/>
                <w:szCs w:val="21"/>
              </w:rPr>
            </w:pPr>
            <w:r>
              <w:rPr>
                <w:rFonts w:hint="eastAsia" w:asciiTheme="minorEastAsia" w:hAnsiTheme="minorEastAsia" w:cstheme="minorEastAsia"/>
                <w:sz w:val="21"/>
                <w:szCs w:val="21"/>
              </w:rPr>
              <w:t>参评名称（</w:t>
            </w:r>
            <w:r>
              <w:rPr>
                <w:rFonts w:hint="eastAsia" w:asciiTheme="minorEastAsia" w:hAnsiTheme="minorEastAsia" w:cstheme="minorEastAsia"/>
                <w:b/>
                <w:bCs/>
                <w:sz w:val="21"/>
                <w:szCs w:val="21"/>
              </w:rPr>
              <w:t>假如获奖，呈现在奖牌上的名称</w:t>
            </w:r>
            <w:r>
              <w:rPr>
                <w:rFonts w:hint="eastAsia" w:asciiTheme="minorEastAsia" w:hAnsiTheme="minorEastAsia" w:cstheme="minorEastAsia"/>
                <w:sz w:val="21"/>
                <w:szCs w:val="21"/>
              </w:rPr>
              <w:t>）</w:t>
            </w:r>
            <w:r>
              <w:rPr>
                <w:rFonts w:hint="eastAsia" w:asciiTheme="minorEastAsia" w:hAnsiTheme="minorEastAsia" w:cstheme="minorEastAsia"/>
                <w:color w:val="000000"/>
                <w:spacing w:val="-8"/>
                <w:sz w:val="21"/>
                <w:szCs w:val="21"/>
              </w:rPr>
              <w:t xml:space="preserve"> </w:t>
            </w:r>
            <w:r>
              <w:rPr>
                <w:rFonts w:hint="eastAsia" w:asciiTheme="minorEastAsia" w:hAnsiTheme="minorEastAsia"/>
                <w:color w:val="000000"/>
                <w:spacing w:val="-8"/>
                <w:sz w:val="21"/>
                <w:szCs w:val="21"/>
              </w:rPr>
              <w:t xml:space="preserve">  </w:t>
            </w:r>
            <w:r>
              <w:rPr>
                <w:rFonts w:hint="eastAsia" w:asciiTheme="minorEastAsia" w:hAnsiTheme="minorEastAsia"/>
                <w:color w:val="FF0000"/>
                <w:spacing w:val="-8"/>
                <w:sz w:val="21"/>
                <w:szCs w:val="21"/>
              </w:rPr>
              <w:t>*</w:t>
            </w:r>
          </w:p>
        </w:tc>
        <w:tc>
          <w:tcPr>
            <w:tcW w:w="6120" w:type="dxa"/>
          </w:tcPr>
          <w:p w14:paraId="042E1A0B">
            <w:pPr>
              <w:rPr>
                <w:rFonts w:asciiTheme="minorEastAsia" w:hAnsiTheme="minorEastAsia"/>
                <w:sz w:val="21"/>
                <w:szCs w:val="21"/>
              </w:rPr>
            </w:pPr>
          </w:p>
        </w:tc>
      </w:tr>
      <w:tr w14:paraId="6EF00893">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271" w:hRule="atLeast"/>
        </w:trPr>
        <w:tc>
          <w:tcPr>
            <w:tcW w:w="2700" w:type="dxa"/>
          </w:tcPr>
          <w:p w14:paraId="47B35558">
            <w:pPr>
              <w:jc w:val="center"/>
              <w:rPr>
                <w:rFonts w:asciiTheme="minorEastAsia" w:hAnsiTheme="minorEastAsia"/>
                <w:sz w:val="21"/>
                <w:szCs w:val="21"/>
              </w:rPr>
            </w:pPr>
            <w:r>
              <w:rPr>
                <w:rFonts w:hint="eastAsia" w:asciiTheme="minorEastAsia" w:hAnsiTheme="minorEastAsia"/>
                <w:sz w:val="21"/>
                <w:szCs w:val="21"/>
              </w:rPr>
              <w:t>温泉企业英文名称</w:t>
            </w:r>
            <w:r>
              <w:rPr>
                <w:rFonts w:hint="eastAsia" w:asciiTheme="minorEastAsia" w:hAnsiTheme="minorEastAsia"/>
                <w:color w:val="000000"/>
                <w:spacing w:val="-8"/>
                <w:sz w:val="21"/>
                <w:szCs w:val="21"/>
              </w:rPr>
              <w:t xml:space="preserve">  </w:t>
            </w:r>
            <w:r>
              <w:rPr>
                <w:rFonts w:hint="eastAsia" w:asciiTheme="minorEastAsia" w:hAnsiTheme="minorEastAsia"/>
                <w:color w:val="FF0000"/>
                <w:spacing w:val="-8"/>
                <w:sz w:val="21"/>
                <w:szCs w:val="21"/>
              </w:rPr>
              <w:t>*</w:t>
            </w:r>
          </w:p>
        </w:tc>
        <w:tc>
          <w:tcPr>
            <w:tcW w:w="6120" w:type="dxa"/>
          </w:tcPr>
          <w:p w14:paraId="45DDF440">
            <w:pPr>
              <w:rPr>
                <w:rFonts w:asciiTheme="minorEastAsia" w:hAnsiTheme="minorEastAsia"/>
                <w:sz w:val="21"/>
                <w:szCs w:val="21"/>
              </w:rPr>
            </w:pPr>
          </w:p>
        </w:tc>
      </w:tr>
      <w:tr w14:paraId="60872B0E">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308" w:hRule="atLeast"/>
        </w:trPr>
        <w:tc>
          <w:tcPr>
            <w:tcW w:w="2700" w:type="dxa"/>
          </w:tcPr>
          <w:p w14:paraId="0985DAA1">
            <w:pPr>
              <w:jc w:val="center"/>
              <w:rPr>
                <w:rFonts w:asciiTheme="minorEastAsia" w:hAnsiTheme="minorEastAsia"/>
                <w:sz w:val="21"/>
                <w:szCs w:val="21"/>
              </w:rPr>
            </w:pPr>
            <w:r>
              <w:rPr>
                <w:rFonts w:hint="eastAsia" w:asciiTheme="minorEastAsia" w:hAnsiTheme="minorEastAsia"/>
                <w:sz w:val="21"/>
                <w:szCs w:val="21"/>
              </w:rPr>
              <w:t>开业时间</w:t>
            </w:r>
            <w:r>
              <w:rPr>
                <w:rFonts w:hint="eastAsia" w:asciiTheme="minorEastAsia" w:hAnsiTheme="minorEastAsia"/>
                <w:color w:val="000000"/>
                <w:spacing w:val="-8"/>
                <w:sz w:val="21"/>
                <w:szCs w:val="21"/>
              </w:rPr>
              <w:t xml:space="preserve">  </w:t>
            </w:r>
            <w:r>
              <w:rPr>
                <w:rFonts w:hint="eastAsia" w:asciiTheme="minorEastAsia" w:hAnsiTheme="minorEastAsia"/>
                <w:color w:val="FF0000"/>
                <w:spacing w:val="-8"/>
                <w:sz w:val="21"/>
                <w:szCs w:val="21"/>
              </w:rPr>
              <w:t>*</w:t>
            </w:r>
          </w:p>
        </w:tc>
        <w:tc>
          <w:tcPr>
            <w:tcW w:w="6120" w:type="dxa"/>
          </w:tcPr>
          <w:p w14:paraId="6F210344">
            <w:pPr>
              <w:rPr>
                <w:rFonts w:asciiTheme="minorEastAsia" w:hAnsiTheme="minorEastAsia"/>
                <w:sz w:val="21"/>
                <w:szCs w:val="21"/>
              </w:rPr>
            </w:pPr>
          </w:p>
        </w:tc>
      </w:tr>
      <w:tr w14:paraId="73FF18D8">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c>
          <w:tcPr>
            <w:tcW w:w="2700" w:type="dxa"/>
          </w:tcPr>
          <w:p w14:paraId="3C8BB2E5">
            <w:pPr>
              <w:jc w:val="center"/>
              <w:rPr>
                <w:rFonts w:asciiTheme="minorEastAsia" w:hAnsiTheme="minorEastAsia"/>
                <w:sz w:val="21"/>
                <w:szCs w:val="21"/>
              </w:rPr>
            </w:pPr>
            <w:r>
              <w:rPr>
                <w:rFonts w:hint="eastAsia" w:asciiTheme="minorEastAsia" w:hAnsiTheme="minorEastAsia"/>
                <w:sz w:val="21"/>
                <w:szCs w:val="21"/>
              </w:rPr>
              <w:t>最新翻修时间</w:t>
            </w:r>
          </w:p>
        </w:tc>
        <w:tc>
          <w:tcPr>
            <w:tcW w:w="6120" w:type="dxa"/>
          </w:tcPr>
          <w:p w14:paraId="565AC9DD">
            <w:pPr>
              <w:rPr>
                <w:rFonts w:asciiTheme="minorEastAsia" w:hAnsiTheme="minorEastAsia"/>
                <w:sz w:val="21"/>
                <w:szCs w:val="21"/>
              </w:rPr>
            </w:pPr>
          </w:p>
        </w:tc>
      </w:tr>
      <w:tr w14:paraId="35951840">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c>
          <w:tcPr>
            <w:tcW w:w="2700" w:type="dxa"/>
          </w:tcPr>
          <w:p w14:paraId="1C691673">
            <w:pPr>
              <w:jc w:val="center"/>
              <w:rPr>
                <w:rFonts w:asciiTheme="minorEastAsia" w:hAnsiTheme="minorEastAsia"/>
                <w:sz w:val="21"/>
                <w:szCs w:val="21"/>
              </w:rPr>
            </w:pPr>
            <w:r>
              <w:rPr>
                <w:rFonts w:hint="eastAsia" w:asciiTheme="minorEastAsia" w:hAnsiTheme="minorEastAsia"/>
                <w:sz w:val="21"/>
                <w:szCs w:val="21"/>
              </w:rPr>
              <w:t>网站/</w:t>
            </w:r>
            <w:r>
              <w:rPr>
                <w:rFonts w:hint="eastAsia" w:asciiTheme="minorEastAsia" w:hAnsiTheme="minorEastAsia" w:cstheme="minorEastAsia"/>
                <w:sz w:val="21"/>
                <w:szCs w:val="21"/>
              </w:rPr>
              <w:t>微信</w:t>
            </w:r>
          </w:p>
        </w:tc>
        <w:tc>
          <w:tcPr>
            <w:tcW w:w="6120" w:type="dxa"/>
          </w:tcPr>
          <w:p w14:paraId="068EF68C">
            <w:pPr>
              <w:rPr>
                <w:rFonts w:asciiTheme="minorEastAsia" w:hAnsiTheme="minorEastAsia"/>
                <w:sz w:val="21"/>
                <w:szCs w:val="21"/>
              </w:rPr>
            </w:pPr>
          </w:p>
        </w:tc>
      </w:tr>
      <w:tr w14:paraId="13017986">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c>
          <w:tcPr>
            <w:tcW w:w="2700" w:type="dxa"/>
          </w:tcPr>
          <w:p w14:paraId="33D01C5A">
            <w:pPr>
              <w:jc w:val="center"/>
              <w:rPr>
                <w:rFonts w:asciiTheme="minorEastAsia" w:hAnsiTheme="minorEastAsia"/>
                <w:sz w:val="21"/>
                <w:szCs w:val="21"/>
              </w:rPr>
            </w:pPr>
            <w:r>
              <w:rPr>
                <w:rFonts w:hint="eastAsia" w:asciiTheme="minorEastAsia" w:hAnsiTheme="minorEastAsia"/>
                <w:sz w:val="21"/>
                <w:szCs w:val="21"/>
              </w:rPr>
              <w:t>联系人姓名</w:t>
            </w:r>
            <w:r>
              <w:rPr>
                <w:rFonts w:hint="eastAsia" w:asciiTheme="minorEastAsia" w:hAnsiTheme="minorEastAsia"/>
                <w:color w:val="000000"/>
                <w:spacing w:val="-8"/>
                <w:sz w:val="21"/>
                <w:szCs w:val="21"/>
              </w:rPr>
              <w:t xml:space="preserve">  </w:t>
            </w:r>
            <w:r>
              <w:rPr>
                <w:rFonts w:hint="eastAsia" w:asciiTheme="minorEastAsia" w:hAnsiTheme="minorEastAsia"/>
                <w:color w:val="FF0000"/>
                <w:spacing w:val="-8"/>
                <w:sz w:val="21"/>
                <w:szCs w:val="21"/>
              </w:rPr>
              <w:t>*</w:t>
            </w:r>
          </w:p>
        </w:tc>
        <w:tc>
          <w:tcPr>
            <w:tcW w:w="6120" w:type="dxa"/>
          </w:tcPr>
          <w:p w14:paraId="51DC7F03">
            <w:pPr>
              <w:rPr>
                <w:rFonts w:asciiTheme="minorEastAsia" w:hAnsiTheme="minorEastAsia"/>
                <w:sz w:val="21"/>
                <w:szCs w:val="21"/>
              </w:rPr>
            </w:pPr>
          </w:p>
        </w:tc>
      </w:tr>
      <w:tr w14:paraId="63F87533">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c>
          <w:tcPr>
            <w:tcW w:w="2700" w:type="dxa"/>
          </w:tcPr>
          <w:p w14:paraId="3A9FBE94">
            <w:pPr>
              <w:jc w:val="center"/>
              <w:rPr>
                <w:rFonts w:asciiTheme="minorEastAsia" w:hAnsiTheme="minorEastAsia"/>
                <w:sz w:val="21"/>
                <w:szCs w:val="21"/>
              </w:rPr>
            </w:pPr>
            <w:r>
              <w:rPr>
                <w:rFonts w:hint="eastAsia" w:asciiTheme="minorEastAsia" w:hAnsiTheme="minorEastAsia"/>
                <w:sz w:val="21"/>
                <w:szCs w:val="21"/>
              </w:rPr>
              <w:t>所在部门</w:t>
            </w:r>
          </w:p>
        </w:tc>
        <w:tc>
          <w:tcPr>
            <w:tcW w:w="6120" w:type="dxa"/>
          </w:tcPr>
          <w:p w14:paraId="1D5F16C0">
            <w:pPr>
              <w:rPr>
                <w:rFonts w:asciiTheme="minorEastAsia" w:hAnsiTheme="minorEastAsia"/>
                <w:sz w:val="21"/>
                <w:szCs w:val="21"/>
              </w:rPr>
            </w:pPr>
          </w:p>
        </w:tc>
      </w:tr>
      <w:tr w14:paraId="0AEE6A43">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258" w:hRule="atLeast"/>
        </w:trPr>
        <w:tc>
          <w:tcPr>
            <w:tcW w:w="2700" w:type="dxa"/>
          </w:tcPr>
          <w:p w14:paraId="4DB5213C">
            <w:pPr>
              <w:jc w:val="center"/>
              <w:rPr>
                <w:rFonts w:asciiTheme="minorEastAsia" w:hAnsiTheme="minorEastAsia"/>
                <w:sz w:val="21"/>
                <w:szCs w:val="21"/>
              </w:rPr>
            </w:pPr>
            <w:r>
              <w:rPr>
                <w:rFonts w:asciiTheme="minorEastAsia" w:hAnsiTheme="minorEastAsia"/>
                <w:sz w:val="21"/>
                <w:szCs w:val="21"/>
              </w:rPr>
              <w:t>职</w:t>
            </w:r>
            <w:r>
              <w:rPr>
                <w:rFonts w:hint="eastAsia" w:asciiTheme="minorEastAsia" w:hAnsiTheme="minorEastAsia"/>
                <w:sz w:val="21"/>
                <w:szCs w:val="21"/>
              </w:rPr>
              <w:t xml:space="preserve">  </w:t>
            </w:r>
            <w:r>
              <w:rPr>
                <w:rFonts w:asciiTheme="minorEastAsia" w:hAnsiTheme="minorEastAsia"/>
                <w:sz w:val="21"/>
                <w:szCs w:val="21"/>
              </w:rPr>
              <w:t>务</w:t>
            </w:r>
            <w:r>
              <w:rPr>
                <w:rFonts w:hint="eastAsia" w:asciiTheme="minorEastAsia" w:hAnsiTheme="minorEastAsia"/>
                <w:color w:val="000000"/>
                <w:spacing w:val="-8"/>
                <w:sz w:val="21"/>
                <w:szCs w:val="21"/>
              </w:rPr>
              <w:t xml:space="preserve">  </w:t>
            </w:r>
            <w:r>
              <w:rPr>
                <w:rFonts w:hint="eastAsia" w:asciiTheme="minorEastAsia" w:hAnsiTheme="minorEastAsia"/>
                <w:color w:val="FF0000"/>
                <w:spacing w:val="-8"/>
                <w:sz w:val="21"/>
                <w:szCs w:val="21"/>
              </w:rPr>
              <w:t>*</w:t>
            </w:r>
          </w:p>
        </w:tc>
        <w:tc>
          <w:tcPr>
            <w:tcW w:w="6120" w:type="dxa"/>
          </w:tcPr>
          <w:p w14:paraId="38C8D05E">
            <w:pPr>
              <w:rPr>
                <w:rFonts w:asciiTheme="minorEastAsia" w:hAnsiTheme="minorEastAsia"/>
                <w:sz w:val="21"/>
                <w:szCs w:val="21"/>
              </w:rPr>
            </w:pPr>
          </w:p>
        </w:tc>
      </w:tr>
      <w:tr w14:paraId="7DE788D0">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c>
          <w:tcPr>
            <w:tcW w:w="2700" w:type="dxa"/>
          </w:tcPr>
          <w:p w14:paraId="776F4415">
            <w:pPr>
              <w:jc w:val="center"/>
              <w:rPr>
                <w:rFonts w:asciiTheme="minorEastAsia" w:hAnsiTheme="minorEastAsia"/>
                <w:sz w:val="21"/>
                <w:szCs w:val="21"/>
              </w:rPr>
            </w:pPr>
            <w:r>
              <w:rPr>
                <w:rFonts w:hint="eastAsia" w:asciiTheme="minorEastAsia" w:hAnsiTheme="minorEastAsia"/>
                <w:sz w:val="21"/>
                <w:szCs w:val="21"/>
              </w:rPr>
              <w:t>联系电话</w:t>
            </w:r>
            <w:r>
              <w:rPr>
                <w:rFonts w:hint="eastAsia" w:asciiTheme="minorEastAsia" w:hAnsiTheme="minorEastAsia"/>
                <w:color w:val="000000"/>
                <w:spacing w:val="-8"/>
                <w:sz w:val="21"/>
                <w:szCs w:val="21"/>
              </w:rPr>
              <w:t xml:space="preserve">  </w:t>
            </w:r>
            <w:r>
              <w:rPr>
                <w:rFonts w:hint="eastAsia" w:asciiTheme="minorEastAsia" w:hAnsiTheme="minorEastAsia"/>
                <w:color w:val="FF0000"/>
                <w:spacing w:val="-8"/>
                <w:sz w:val="21"/>
                <w:szCs w:val="21"/>
              </w:rPr>
              <w:t>*</w:t>
            </w:r>
          </w:p>
        </w:tc>
        <w:tc>
          <w:tcPr>
            <w:tcW w:w="6120" w:type="dxa"/>
          </w:tcPr>
          <w:p w14:paraId="0293DF3B">
            <w:pPr>
              <w:rPr>
                <w:rFonts w:asciiTheme="minorEastAsia" w:hAnsiTheme="minorEastAsia"/>
                <w:sz w:val="21"/>
                <w:szCs w:val="21"/>
              </w:rPr>
            </w:pPr>
          </w:p>
        </w:tc>
      </w:tr>
      <w:tr w14:paraId="729183E1">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c>
          <w:tcPr>
            <w:tcW w:w="2700" w:type="dxa"/>
          </w:tcPr>
          <w:p w14:paraId="03C97FB8">
            <w:pPr>
              <w:jc w:val="center"/>
              <w:rPr>
                <w:rFonts w:asciiTheme="minorEastAsia" w:hAnsiTheme="minorEastAsia"/>
                <w:sz w:val="21"/>
                <w:szCs w:val="21"/>
              </w:rPr>
            </w:pPr>
            <w:r>
              <w:rPr>
                <w:rFonts w:hint="eastAsia" w:asciiTheme="minorEastAsia" w:hAnsiTheme="minorEastAsia"/>
                <w:sz w:val="21"/>
                <w:szCs w:val="21"/>
              </w:rPr>
              <w:t>工作邮箱</w:t>
            </w:r>
            <w:r>
              <w:rPr>
                <w:rFonts w:hint="eastAsia" w:asciiTheme="minorEastAsia" w:hAnsiTheme="minorEastAsia"/>
                <w:color w:val="000000"/>
                <w:spacing w:val="-8"/>
                <w:sz w:val="21"/>
                <w:szCs w:val="21"/>
              </w:rPr>
              <w:t xml:space="preserve">  </w:t>
            </w:r>
            <w:r>
              <w:rPr>
                <w:rFonts w:hint="eastAsia" w:asciiTheme="minorEastAsia" w:hAnsiTheme="minorEastAsia"/>
                <w:color w:val="FF0000"/>
                <w:spacing w:val="-8"/>
                <w:sz w:val="21"/>
                <w:szCs w:val="21"/>
              </w:rPr>
              <w:t>*</w:t>
            </w:r>
          </w:p>
        </w:tc>
        <w:tc>
          <w:tcPr>
            <w:tcW w:w="6120" w:type="dxa"/>
          </w:tcPr>
          <w:p w14:paraId="643579E0">
            <w:pPr>
              <w:rPr>
                <w:rFonts w:asciiTheme="minorEastAsia" w:hAnsiTheme="minorEastAsia"/>
                <w:sz w:val="21"/>
                <w:szCs w:val="21"/>
              </w:rPr>
            </w:pPr>
          </w:p>
        </w:tc>
      </w:tr>
      <w:tr w14:paraId="296EF4EF">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c>
          <w:tcPr>
            <w:tcW w:w="2700" w:type="dxa"/>
          </w:tcPr>
          <w:p w14:paraId="537D3218">
            <w:pPr>
              <w:jc w:val="center"/>
              <w:rPr>
                <w:rFonts w:asciiTheme="minorEastAsia" w:hAnsiTheme="minorEastAsia"/>
                <w:sz w:val="21"/>
                <w:szCs w:val="21"/>
              </w:rPr>
            </w:pPr>
            <w:r>
              <w:rPr>
                <w:rFonts w:hint="eastAsia" w:asciiTheme="minorEastAsia" w:hAnsiTheme="minorEastAsia"/>
                <w:sz w:val="21"/>
                <w:szCs w:val="21"/>
              </w:rPr>
              <w:t>地  址</w:t>
            </w:r>
            <w:r>
              <w:rPr>
                <w:rFonts w:hint="eastAsia" w:asciiTheme="minorEastAsia" w:hAnsiTheme="minorEastAsia"/>
                <w:color w:val="000000"/>
                <w:spacing w:val="-8"/>
                <w:sz w:val="21"/>
                <w:szCs w:val="21"/>
              </w:rPr>
              <w:t xml:space="preserve">  </w:t>
            </w:r>
            <w:r>
              <w:rPr>
                <w:rFonts w:hint="eastAsia" w:asciiTheme="minorEastAsia" w:hAnsiTheme="minorEastAsia"/>
                <w:color w:val="FF0000"/>
                <w:spacing w:val="-8"/>
                <w:sz w:val="21"/>
                <w:szCs w:val="21"/>
              </w:rPr>
              <w:t>*</w:t>
            </w:r>
          </w:p>
        </w:tc>
        <w:tc>
          <w:tcPr>
            <w:tcW w:w="6120" w:type="dxa"/>
          </w:tcPr>
          <w:p w14:paraId="04F7972B">
            <w:pPr>
              <w:rPr>
                <w:rFonts w:asciiTheme="minorEastAsia" w:hAnsiTheme="minorEastAsia"/>
                <w:sz w:val="21"/>
                <w:szCs w:val="21"/>
              </w:rPr>
            </w:pPr>
          </w:p>
        </w:tc>
      </w:tr>
    </w:tbl>
    <w:p w14:paraId="29001821">
      <w:pPr>
        <w:rPr>
          <w:rFonts w:asciiTheme="minorEastAsia" w:hAnsiTheme="minorEastAsia"/>
          <w:b/>
          <w:bCs/>
        </w:rPr>
      </w:pPr>
    </w:p>
    <w:p w14:paraId="03AA7718">
      <w:pPr>
        <w:rPr>
          <w:rFonts w:asciiTheme="minorEastAsia" w:hAnsiTheme="minorEastAsia"/>
          <w:b/>
          <w:bCs/>
        </w:rPr>
      </w:pPr>
    </w:p>
    <w:p w14:paraId="3DA783AC">
      <w:pPr>
        <w:rPr>
          <w:rFonts w:asciiTheme="minorEastAsia" w:hAnsiTheme="minorEastAsia"/>
        </w:rPr>
      </w:pPr>
      <w:r>
        <w:rPr>
          <w:rFonts w:hint="eastAsia" w:asciiTheme="minorEastAsia" w:hAnsiTheme="minorEastAsia"/>
          <w:b/>
          <w:bCs/>
        </w:rPr>
        <w:t>以上资料提供截止日期：</w:t>
      </w:r>
      <w:r>
        <w:rPr>
          <w:rFonts w:hint="eastAsia" w:asciiTheme="minorEastAsia" w:hAnsiTheme="minorEastAsia"/>
        </w:rPr>
        <w:t>202</w:t>
      </w:r>
      <w:r>
        <w:rPr>
          <w:rFonts w:hint="eastAsia" w:asciiTheme="minorEastAsia" w:hAnsiTheme="minorEastAsia"/>
          <w:lang w:val="en-US" w:eastAsia="zh-CN"/>
        </w:rPr>
        <w:t>5</w:t>
      </w:r>
      <w:r>
        <w:rPr>
          <w:rFonts w:hint="eastAsia" w:asciiTheme="minorEastAsia" w:hAnsiTheme="minorEastAsia"/>
        </w:rPr>
        <w:t>年</w:t>
      </w:r>
      <w:r>
        <w:rPr>
          <w:rFonts w:hint="eastAsia" w:asciiTheme="minorEastAsia" w:hAnsiTheme="minorEastAsia"/>
          <w:lang w:val="en-US" w:eastAsia="zh-CN"/>
        </w:rPr>
        <w:t>5</w:t>
      </w:r>
      <w:r>
        <w:rPr>
          <w:rFonts w:hint="eastAsia" w:asciiTheme="minorEastAsia" w:hAnsiTheme="minorEastAsia"/>
        </w:rPr>
        <w:t>月</w:t>
      </w:r>
      <w:r>
        <w:rPr>
          <w:rFonts w:asciiTheme="minorEastAsia" w:hAnsiTheme="minorEastAsia"/>
        </w:rPr>
        <w:t>3</w:t>
      </w:r>
      <w:r>
        <w:rPr>
          <w:rFonts w:hint="eastAsia" w:asciiTheme="minorEastAsia" w:hAnsiTheme="minorEastAsia"/>
          <w:lang w:val="en-US" w:eastAsia="zh-CN"/>
        </w:rPr>
        <w:t>1</w:t>
      </w:r>
      <w:r>
        <w:rPr>
          <w:rFonts w:hint="eastAsia" w:asciiTheme="minorEastAsia" w:hAnsiTheme="minorEastAsia"/>
        </w:rPr>
        <w:t>日。</w:t>
      </w:r>
    </w:p>
    <w:p w14:paraId="068E2C46">
      <w:pPr>
        <w:rPr>
          <w:rFonts w:asciiTheme="minorEastAsia" w:hAnsiTheme="minorEastAsia"/>
          <w:shd w:val="clear" w:color="FFFFFF" w:fill="D9D9D9"/>
        </w:rPr>
      </w:pPr>
      <w:r>
        <w:rPr>
          <w:rFonts w:hint="eastAsia" w:asciiTheme="minorEastAsia" w:hAnsiTheme="minorEastAsia"/>
        </w:rPr>
        <w:t>本参评表电子版敬请发至</w:t>
      </w:r>
      <w:r>
        <w:rPr>
          <w:rFonts w:hint="eastAsia" w:asciiTheme="minorEastAsia" w:hAnsiTheme="minorEastAsia"/>
          <w:u w:val="single"/>
        </w:rPr>
        <w:t xml:space="preserve"> </w:t>
      </w:r>
      <w:r>
        <w:rPr>
          <w:rFonts w:asciiTheme="minorEastAsia" w:hAnsiTheme="minorEastAsia"/>
          <w:u w:val="single"/>
        </w:rPr>
        <w:t>baoming@jintangjiang.com</w:t>
      </w:r>
      <w:r>
        <w:rPr>
          <w:rFonts w:hint="eastAsia" w:asciiTheme="minorEastAsia" w:hAnsiTheme="minorEastAsia"/>
          <w:u w:val="single"/>
        </w:rPr>
        <w:t xml:space="preserve">  </w:t>
      </w:r>
      <w:r>
        <w:rPr>
          <w:rFonts w:hint="eastAsia" w:asciiTheme="minorEastAsia" w:hAnsiTheme="minorEastAsia"/>
          <w:shd w:val="clear" w:color="FFFFFF" w:fill="D9D9D9"/>
        </w:rPr>
        <w:t>（</w:t>
      </w:r>
      <w:r>
        <w:rPr>
          <w:rFonts w:hint="eastAsia" w:asciiTheme="minorEastAsia" w:hAnsiTheme="minorEastAsia"/>
          <w:kern w:val="0"/>
          <w:shd w:val="clear" w:color="FFFFFF" w:fill="D9D9D9"/>
        </w:rPr>
        <w:t>提交报名资料后，以收到组委会邮件回复为报名参评成功</w:t>
      </w:r>
      <w:r>
        <w:rPr>
          <w:rFonts w:hint="eastAsia" w:asciiTheme="minorEastAsia" w:hAnsiTheme="minorEastAsia"/>
          <w:shd w:val="clear" w:color="FFFFFF" w:fill="D9D9D9"/>
        </w:rPr>
        <w:t>）</w:t>
      </w:r>
    </w:p>
    <w:p w14:paraId="1745360D">
      <w:pPr>
        <w:spacing w:before="211" w:beforeLines="50" w:after="211" w:afterLines="50"/>
        <w:rPr>
          <w:rFonts w:asciiTheme="minorEastAsia" w:hAnsiTheme="minorEastAsia"/>
        </w:rPr>
      </w:pPr>
      <w:r>
        <w:rPr>
          <w:rFonts w:hint="eastAsia" w:asciiTheme="minorEastAsia" w:hAnsiTheme="minorEastAsia"/>
        </w:rPr>
        <w:t>咨询联系：叶小姐</w:t>
      </w:r>
    </w:p>
    <w:p w14:paraId="5537422D">
      <w:pPr>
        <w:spacing w:before="211" w:beforeLines="50" w:after="211" w:afterLines="50"/>
        <w:rPr>
          <w:rFonts w:asciiTheme="minorEastAsia" w:hAnsiTheme="minorEastAsia"/>
          <w:color w:val="000000"/>
        </w:rPr>
      </w:pPr>
      <w:r>
        <w:rPr>
          <w:rFonts w:hint="eastAsia" w:asciiTheme="minorEastAsia" w:hAnsiTheme="minorEastAsia"/>
          <w:color w:val="000000"/>
        </w:rPr>
        <w:t>联系电话：</w:t>
      </w:r>
      <w:r>
        <w:rPr>
          <w:rFonts w:asciiTheme="minorEastAsia" w:hAnsiTheme="minorEastAsia"/>
          <w:color w:val="000000"/>
        </w:rPr>
        <w:t>13450483594</w:t>
      </w:r>
      <w:r>
        <w:rPr>
          <w:rFonts w:hint="eastAsia" w:asciiTheme="minorEastAsia" w:hAnsiTheme="minorEastAsia"/>
          <w:color w:val="000000"/>
        </w:rPr>
        <w:t>（微信同号）</w:t>
      </w:r>
    </w:p>
    <w:p w14:paraId="43F28DB1">
      <w:pPr>
        <w:spacing w:before="211" w:beforeLines="50" w:after="211" w:afterLines="50"/>
        <w:rPr>
          <w:rFonts w:ascii="华文细黑" w:hAnsi="华文细黑" w:eastAsia="华文细黑"/>
          <w:b/>
          <w:sz w:val="28"/>
          <w:szCs w:val="28"/>
        </w:rPr>
      </w:pPr>
      <w:r>
        <w:rPr>
          <w:rFonts w:hint="eastAsia" w:asciiTheme="minorEastAsia" w:hAnsiTheme="minorEastAsia"/>
          <w:color w:val="000000"/>
        </w:rPr>
        <w:t>q  q</w:t>
      </w:r>
      <w:r>
        <w:rPr>
          <w:rFonts w:asciiTheme="minorEastAsia" w:hAnsiTheme="minorEastAsia"/>
          <w:color w:val="000000"/>
        </w:rPr>
        <w:t>: 654213067</w:t>
      </w:r>
    </w:p>
    <w:p w14:paraId="4B3294DE">
      <w:pPr>
        <w:rPr>
          <w:rFonts w:ascii="华文细黑" w:hAnsi="华文细黑" w:eastAsia="华文细黑"/>
          <w:b/>
          <w:sz w:val="28"/>
          <w:szCs w:val="28"/>
        </w:rPr>
      </w:pPr>
    </w:p>
    <w:p w14:paraId="6E85F31E">
      <w:r>
        <w:rPr>
          <w:rFonts w:hint="eastAsia" w:ascii="华文细黑" w:hAnsi="华文细黑" w:eastAsia="华文细黑"/>
          <w:b/>
          <w:sz w:val="28"/>
          <w:szCs w:val="28"/>
        </w:rPr>
        <w:t>附：</w:t>
      </w:r>
      <w:r>
        <w:rPr>
          <w:rFonts w:hint="eastAsia" w:ascii="华文细黑" w:hAnsi="华文细黑" w:eastAsia="华文细黑"/>
          <w:b/>
          <w:bCs/>
          <w:color w:val="000000"/>
          <w:sz w:val="28"/>
        </w:rPr>
        <w:t>奖项设置及指标</w:t>
      </w:r>
    </w:p>
    <w:p w14:paraId="17493D4D">
      <w:pPr>
        <w:spacing w:line="360" w:lineRule="auto"/>
        <w:rPr>
          <w:rFonts w:hint="eastAsia" w:asciiTheme="minorEastAsia" w:hAnsiTheme="minorEastAsia"/>
          <w:bCs/>
          <w:szCs w:val="21"/>
          <w:lang w:val="zh-CN"/>
        </w:rPr>
      </w:pPr>
    </w:p>
    <w:p w14:paraId="4EEA719D">
      <w:pPr>
        <w:pStyle w:val="3"/>
        <w:keepNext w:val="0"/>
        <w:keepLines w:val="0"/>
        <w:widowControl/>
        <w:suppressLineNumbers w:val="0"/>
        <w:pBdr>
          <w:bottom w:val="none" w:color="auto" w:sz="0" w:space="0"/>
        </w:pBdr>
        <w:shd w:val="clear" w:fill="FFFFFF"/>
        <w:ind w:left="0" w:firstLine="0"/>
        <w:rPr>
          <w:rStyle w:val="7"/>
          <w:rFonts w:hint="eastAsia"/>
        </w:rPr>
      </w:pPr>
      <w:r>
        <w:rPr>
          <w:rStyle w:val="7"/>
          <w:rFonts w:hint="eastAsia"/>
        </w:rPr>
        <w:t>一、十佳温泉旅游度假目的地</w:t>
      </w:r>
    </w:p>
    <w:p w14:paraId="35E9F164">
      <w:pPr>
        <w:keepNext w:val="0"/>
        <w:keepLines w:val="0"/>
        <w:widowControl/>
        <w:suppressLineNumbers w:val="0"/>
        <w:shd w:val="clear" w:fill="FFFFFF"/>
        <w:ind w:left="0" w:firstLine="0"/>
        <w:jc w:val="left"/>
        <w:rPr>
          <w:rStyle w:val="7"/>
          <w:rFonts w:hint="eastAsia"/>
          <w:lang w:val="en-US" w:eastAsia="zh-CN"/>
        </w:rPr>
      </w:pPr>
      <w:r>
        <w:rPr>
          <w:rStyle w:val="7"/>
          <w:rFonts w:hint="eastAsia"/>
          <w:b/>
          <w:bCs/>
          <w:lang w:val="en-US" w:eastAsia="zh-CN"/>
        </w:rPr>
        <w:t>参评对象：</w:t>
      </w:r>
      <w:r>
        <w:rPr>
          <w:rStyle w:val="7"/>
          <w:rFonts w:hint="eastAsia"/>
          <w:lang w:val="en-US" w:eastAsia="zh-CN"/>
        </w:rPr>
        <w:t>温泉资源丰富、知名度高、有一定规模的温泉度假综合体或温泉度假区</w:t>
      </w:r>
      <w:r>
        <w:rPr>
          <w:rStyle w:val="7"/>
          <w:rFonts w:hint="eastAsia"/>
          <w:lang w:val="en-US" w:eastAsia="zh-CN"/>
        </w:rPr>
        <w:br w:type="textWrapping"/>
      </w:r>
      <w:r>
        <w:rPr>
          <w:rStyle w:val="7"/>
          <w:rFonts w:hint="eastAsia"/>
          <w:b/>
          <w:bCs/>
          <w:lang w:val="en-US" w:eastAsia="zh-CN"/>
        </w:rPr>
        <w:t>参评指标：</w:t>
      </w:r>
    </w:p>
    <w:p w14:paraId="21776335">
      <w:pPr>
        <w:keepNext w:val="0"/>
        <w:keepLines w:val="0"/>
        <w:widowControl/>
        <w:numPr>
          <w:ilvl w:val="0"/>
          <w:numId w:val="1"/>
        </w:numPr>
        <w:suppressLineNumbers w:val="0"/>
        <w:shd w:val="clear" w:fill="FFFFFF"/>
        <w:ind w:left="0" w:firstLine="0"/>
        <w:jc w:val="left"/>
        <w:rPr>
          <w:rStyle w:val="7"/>
          <w:rFonts w:hint="eastAsia"/>
        </w:rPr>
      </w:pPr>
      <w:r>
        <w:rPr>
          <w:rStyle w:val="7"/>
          <w:rFonts w:hint="eastAsia"/>
        </w:rPr>
        <w:t>全年环境空气质量指数（AQI）0-100 的天数不少于 200 天；</w:t>
      </w:r>
      <w:r>
        <w:rPr>
          <w:rStyle w:val="7"/>
          <w:rFonts w:hint="eastAsia"/>
        </w:rPr>
        <w:br w:type="textWrapping"/>
      </w:r>
      <w:r>
        <w:rPr>
          <w:rStyle w:val="7"/>
          <w:rFonts w:hint="eastAsia"/>
        </w:rPr>
        <w:t>2）企业年接待人数不少于 50 万人次，客房数不少于 500 间；</w:t>
      </w:r>
      <w:r>
        <w:rPr>
          <w:rStyle w:val="7"/>
          <w:rFonts w:hint="eastAsia"/>
        </w:rPr>
        <w:br w:type="textWrapping"/>
      </w:r>
      <w:r>
        <w:rPr>
          <w:rStyle w:val="7"/>
          <w:rFonts w:hint="eastAsia"/>
        </w:rPr>
        <w:t>3）周边自然资源和人文资源丰富；</w:t>
      </w:r>
      <w:r>
        <w:rPr>
          <w:rStyle w:val="7"/>
          <w:rFonts w:hint="eastAsia"/>
        </w:rPr>
        <w:br w:type="textWrapping"/>
      </w:r>
      <w:r>
        <w:rPr>
          <w:rStyle w:val="7"/>
          <w:rFonts w:hint="eastAsia"/>
        </w:rPr>
        <w:t>4）网络评价、市场口碑极高；</w:t>
      </w:r>
      <w:r>
        <w:rPr>
          <w:rStyle w:val="7"/>
          <w:rFonts w:hint="eastAsia"/>
        </w:rPr>
        <w:br w:type="textWrapping"/>
      </w:r>
      <w:r>
        <w:rPr>
          <w:rStyle w:val="7"/>
          <w:rFonts w:hint="eastAsia"/>
        </w:rPr>
        <w:t>5）温泉水符合《温泉旅游泉质等级划分》（LB/T 070-2017），达到医疗热矿水命名标准或具有显著医疗保健价值。</w:t>
      </w:r>
    </w:p>
    <w:p w14:paraId="3A08F728">
      <w:pPr>
        <w:keepNext w:val="0"/>
        <w:keepLines w:val="0"/>
        <w:widowControl/>
        <w:numPr>
          <w:ilvl w:val="0"/>
          <w:numId w:val="0"/>
        </w:numPr>
        <w:suppressLineNumbers w:val="0"/>
        <w:shd w:val="clear" w:fill="FFFFFF"/>
        <w:ind w:leftChars="0"/>
        <w:jc w:val="left"/>
        <w:rPr>
          <w:rStyle w:val="7"/>
          <w:rFonts w:hint="eastAsia"/>
        </w:rPr>
      </w:pPr>
    </w:p>
    <w:p w14:paraId="1729AA92">
      <w:pPr>
        <w:pStyle w:val="3"/>
        <w:keepNext w:val="0"/>
        <w:keepLines w:val="0"/>
        <w:widowControl/>
        <w:suppressLineNumbers w:val="0"/>
        <w:pBdr>
          <w:bottom w:val="none" w:color="auto" w:sz="0" w:space="0"/>
        </w:pBdr>
        <w:shd w:val="clear" w:fill="FFFFFF"/>
        <w:ind w:left="0" w:firstLine="0"/>
        <w:rPr>
          <w:rStyle w:val="7"/>
          <w:rFonts w:hint="eastAsia"/>
        </w:rPr>
      </w:pPr>
      <w:r>
        <w:rPr>
          <w:rStyle w:val="7"/>
          <w:rFonts w:hint="eastAsia"/>
          <w:lang w:val="en-US" w:eastAsia="zh-CN"/>
        </w:rPr>
        <w:t>二</w:t>
      </w:r>
      <w:r>
        <w:rPr>
          <w:rStyle w:val="7"/>
          <w:rFonts w:hint="eastAsia"/>
        </w:rPr>
        <w:t>、十佳奢华温泉</w:t>
      </w:r>
    </w:p>
    <w:p w14:paraId="04D6A095">
      <w:pPr>
        <w:keepNext w:val="0"/>
        <w:keepLines w:val="0"/>
        <w:widowControl/>
        <w:suppressLineNumbers w:val="0"/>
        <w:shd w:val="clear" w:fill="FFFFFF"/>
        <w:ind w:left="0" w:firstLine="0"/>
        <w:jc w:val="left"/>
        <w:rPr>
          <w:rStyle w:val="7"/>
          <w:rFonts w:hint="eastAsia"/>
          <w:lang w:val="en-US" w:eastAsia="zh-CN"/>
        </w:rPr>
      </w:pPr>
      <w:r>
        <w:rPr>
          <w:rStyle w:val="7"/>
          <w:rFonts w:hint="eastAsia"/>
          <w:b/>
          <w:bCs/>
          <w:lang w:val="en-US" w:eastAsia="zh-CN"/>
        </w:rPr>
        <w:t>参评对象：</w:t>
      </w:r>
      <w:r>
        <w:rPr>
          <w:rStyle w:val="7"/>
          <w:rFonts w:hint="eastAsia"/>
          <w:lang w:val="en-US" w:eastAsia="zh-CN"/>
        </w:rPr>
        <w:t>高端奢华的</w:t>
      </w:r>
      <w:r>
        <w:rPr>
          <w:rStyle w:val="7"/>
          <w:rFonts w:hint="eastAsia"/>
          <w:lang w:val="en-US" w:eastAsia="zh-CN"/>
        </w:rPr>
        <w:fldChar w:fldCharType="begin"/>
      </w:r>
      <w:r>
        <w:rPr>
          <w:rStyle w:val="7"/>
          <w:rFonts w:hint="eastAsia"/>
          <w:lang w:val="en-US" w:eastAsia="zh-CN"/>
        </w:rPr>
        <w:instrText xml:space="preserve"> HYPERLINK "coco://sendMessage?ext={"s$wiki_link":"https://m.baike.com/wikiid/194588699866717779"}&amp;msg=%E6%B8%A9%E6%B3%89%E9%85%92%E5%BA%97" \t "https://www.doubao.com/chat/_blank" </w:instrText>
      </w:r>
      <w:r>
        <w:rPr>
          <w:rStyle w:val="7"/>
          <w:rFonts w:hint="eastAsia"/>
          <w:lang w:val="en-US" w:eastAsia="zh-CN"/>
        </w:rPr>
        <w:fldChar w:fldCharType="separate"/>
      </w:r>
      <w:r>
        <w:rPr>
          <w:rStyle w:val="7"/>
          <w:rFonts w:hint="eastAsia"/>
        </w:rPr>
        <w:t>温泉酒店</w:t>
      </w:r>
      <w:r>
        <w:rPr>
          <w:rStyle w:val="7"/>
          <w:rFonts w:hint="eastAsia"/>
          <w:lang w:val="en-US" w:eastAsia="zh-CN"/>
        </w:rPr>
        <w:fldChar w:fldCharType="end"/>
      </w:r>
      <w:r>
        <w:rPr>
          <w:rStyle w:val="7"/>
          <w:rFonts w:hint="eastAsia"/>
          <w:lang w:val="en-US" w:eastAsia="zh-CN"/>
        </w:rPr>
        <w:t>或温泉度假村</w:t>
      </w:r>
      <w:r>
        <w:rPr>
          <w:rStyle w:val="7"/>
          <w:rFonts w:hint="eastAsia"/>
          <w:lang w:val="en-US" w:eastAsia="zh-CN"/>
        </w:rPr>
        <w:br w:type="textWrapping"/>
      </w:r>
      <w:r>
        <w:rPr>
          <w:rStyle w:val="7"/>
          <w:rFonts w:hint="eastAsia"/>
          <w:b/>
          <w:bCs/>
          <w:lang w:val="en-US" w:eastAsia="zh-CN"/>
        </w:rPr>
        <w:t>参评指标：</w:t>
      </w:r>
      <w:r>
        <w:rPr>
          <w:rStyle w:val="7"/>
          <w:rFonts w:hint="eastAsia"/>
          <w:lang w:val="en-US" w:eastAsia="zh-CN"/>
        </w:rPr>
        <w:br w:type="textWrapping"/>
      </w:r>
      <w:r>
        <w:rPr>
          <w:rStyle w:val="7"/>
          <w:rFonts w:hint="eastAsia"/>
          <w:lang w:val="en-US" w:eastAsia="zh-CN"/>
        </w:rPr>
        <w:t>1）全年环境空气质量指数（AQI）0-100 的天数不少于 200 天；</w:t>
      </w:r>
      <w:r>
        <w:rPr>
          <w:rStyle w:val="7"/>
          <w:rFonts w:hint="eastAsia"/>
          <w:lang w:val="en-US" w:eastAsia="zh-CN"/>
        </w:rPr>
        <w:br w:type="textWrapping"/>
      </w:r>
      <w:r>
        <w:rPr>
          <w:rStyle w:val="7"/>
          <w:rFonts w:hint="eastAsia"/>
          <w:lang w:val="en-US" w:eastAsia="zh-CN"/>
        </w:rPr>
        <w:t>2) 酒店定位高端奢华，装潢典雅且兼具设计感，私密性极佳，提供管家服务；</w:t>
      </w:r>
      <w:r>
        <w:rPr>
          <w:rStyle w:val="7"/>
          <w:rFonts w:hint="eastAsia"/>
          <w:lang w:val="en-US" w:eastAsia="zh-CN"/>
        </w:rPr>
        <w:br w:type="textWrapping"/>
      </w:r>
      <w:r>
        <w:rPr>
          <w:rStyle w:val="7"/>
          <w:rFonts w:hint="eastAsia"/>
          <w:lang w:val="en-US" w:eastAsia="zh-CN"/>
        </w:rPr>
        <w:t>3）提供专业的温泉 SPA，服务精细且顾客好评率高；</w:t>
      </w:r>
      <w:r>
        <w:rPr>
          <w:rStyle w:val="7"/>
          <w:rFonts w:hint="eastAsia"/>
          <w:lang w:val="en-US" w:eastAsia="zh-CN"/>
        </w:rPr>
        <w:br w:type="textWrapping"/>
      </w:r>
      <w:r>
        <w:rPr>
          <w:rStyle w:val="7"/>
          <w:rFonts w:hint="eastAsia"/>
          <w:lang w:val="en-US" w:eastAsia="zh-CN"/>
        </w:rPr>
        <w:t>4）温泉水符合《温泉旅游泉质等级划分》（LB/T 070-2017），达到医疗热矿水命名标准或具有显著医疗保健价值。</w:t>
      </w:r>
    </w:p>
    <w:p w14:paraId="47CDACD8">
      <w:pPr>
        <w:keepNext w:val="0"/>
        <w:keepLines w:val="0"/>
        <w:widowControl/>
        <w:suppressLineNumbers w:val="0"/>
        <w:shd w:val="clear" w:fill="FFFFFF"/>
        <w:ind w:left="0" w:firstLine="0"/>
        <w:jc w:val="left"/>
        <w:rPr>
          <w:rStyle w:val="7"/>
          <w:rFonts w:hint="eastAsia"/>
        </w:rPr>
      </w:pPr>
    </w:p>
    <w:p w14:paraId="386D4695">
      <w:pPr>
        <w:pStyle w:val="3"/>
        <w:keepNext w:val="0"/>
        <w:keepLines w:val="0"/>
        <w:widowControl/>
        <w:suppressLineNumbers w:val="0"/>
        <w:pBdr>
          <w:bottom w:val="none" w:color="auto" w:sz="0" w:space="0"/>
        </w:pBdr>
        <w:shd w:val="clear" w:fill="FFFFFF"/>
        <w:ind w:left="0" w:firstLine="0"/>
        <w:rPr>
          <w:rStyle w:val="7"/>
          <w:rFonts w:hint="eastAsia"/>
        </w:rPr>
      </w:pPr>
      <w:r>
        <w:rPr>
          <w:rStyle w:val="7"/>
          <w:rFonts w:hint="eastAsia"/>
          <w:lang w:val="en-US" w:eastAsia="zh-CN"/>
        </w:rPr>
        <w:t>三</w:t>
      </w:r>
      <w:r>
        <w:rPr>
          <w:rStyle w:val="7"/>
          <w:rFonts w:hint="eastAsia"/>
        </w:rPr>
        <w:t>、十佳城市汤泉</w:t>
      </w:r>
    </w:p>
    <w:p w14:paraId="1B61C81F">
      <w:pPr>
        <w:keepNext w:val="0"/>
        <w:keepLines w:val="0"/>
        <w:widowControl/>
        <w:suppressLineNumbers w:val="0"/>
        <w:shd w:val="clear" w:fill="FFFFFF"/>
        <w:ind w:left="0" w:firstLine="0"/>
        <w:jc w:val="left"/>
        <w:rPr>
          <w:rStyle w:val="7"/>
          <w:rFonts w:hint="eastAsia"/>
          <w:lang w:val="en-US" w:eastAsia="zh-CN"/>
        </w:rPr>
      </w:pPr>
      <w:r>
        <w:rPr>
          <w:rStyle w:val="7"/>
          <w:rFonts w:hint="eastAsia"/>
          <w:b/>
          <w:bCs/>
          <w:lang w:val="en-US" w:eastAsia="zh-CN"/>
        </w:rPr>
        <w:t>参评对象：</w:t>
      </w:r>
      <w:r>
        <w:rPr>
          <w:rStyle w:val="7"/>
          <w:rFonts w:hint="eastAsia"/>
          <w:lang w:val="en-US" w:eastAsia="zh-CN"/>
        </w:rPr>
        <w:t>城市水汇、水疗馆或者开设在距离市区较近的温泉酒店</w:t>
      </w:r>
      <w:r>
        <w:rPr>
          <w:rStyle w:val="7"/>
          <w:rFonts w:hint="eastAsia"/>
          <w:lang w:val="en-US" w:eastAsia="zh-CN"/>
        </w:rPr>
        <w:br w:type="textWrapping"/>
      </w:r>
      <w:r>
        <w:rPr>
          <w:rStyle w:val="7"/>
          <w:rFonts w:hint="eastAsia" w:asciiTheme="minorEastAsia" w:hAnsiTheme="minorEastAsia" w:eastAsiaTheme="minorEastAsia" w:cstheme="minorEastAsia"/>
          <w:b/>
          <w:bCs/>
          <w:lang w:val="en-US" w:eastAsia="zh-CN"/>
        </w:rPr>
        <w:t>参评指标</w:t>
      </w:r>
      <w:r>
        <w:rPr>
          <w:rStyle w:val="7"/>
          <w:rFonts w:hint="eastAsia"/>
          <w:lang w:val="en-US" w:eastAsia="zh-CN"/>
        </w:rPr>
        <w:t>：</w:t>
      </w:r>
    </w:p>
    <w:p w14:paraId="71D717F2">
      <w:pPr>
        <w:keepNext w:val="0"/>
        <w:keepLines w:val="0"/>
        <w:widowControl/>
        <w:suppressLineNumbers w:val="0"/>
        <w:shd w:val="clear" w:fill="FFFFFF"/>
        <w:ind w:left="0" w:firstLine="0"/>
        <w:jc w:val="left"/>
        <w:rPr>
          <w:rStyle w:val="7"/>
          <w:rFonts w:hint="eastAsia"/>
          <w:lang w:val="en-US" w:eastAsia="zh-CN"/>
        </w:rPr>
      </w:pPr>
      <w:r>
        <w:rPr>
          <w:rStyle w:val="7"/>
          <w:rFonts w:hint="eastAsia"/>
          <w:lang w:val="en-US" w:eastAsia="zh-CN"/>
        </w:rPr>
        <w:t>1）位于市区或市区半小时车程范围内，经营面积 10000 平方米以上，空间设计及功能布局人性化，秉持绿色、健康经营理念；</w:t>
      </w:r>
    </w:p>
    <w:p w14:paraId="7EC03BF3">
      <w:pPr>
        <w:keepNext w:val="0"/>
        <w:keepLines w:val="0"/>
        <w:widowControl/>
        <w:suppressLineNumbers w:val="0"/>
        <w:shd w:val="clear" w:fill="FFFFFF"/>
        <w:ind w:left="0" w:firstLine="0"/>
        <w:jc w:val="left"/>
        <w:rPr>
          <w:rStyle w:val="7"/>
          <w:rFonts w:hint="eastAsia"/>
          <w:lang w:val="en-US" w:eastAsia="zh-CN"/>
        </w:rPr>
      </w:pPr>
      <w:r>
        <w:rPr>
          <w:rStyle w:val="7"/>
          <w:rFonts w:hint="eastAsia"/>
          <w:lang w:val="en-US" w:eastAsia="zh-CN"/>
        </w:rPr>
        <w:t>2）产品定位以大众家庭消费为主，年接待顾客不少于 10 万人次；</w:t>
      </w:r>
    </w:p>
    <w:p w14:paraId="65D0371A">
      <w:pPr>
        <w:keepNext w:val="0"/>
        <w:keepLines w:val="0"/>
        <w:widowControl/>
        <w:suppressLineNumbers w:val="0"/>
        <w:shd w:val="clear" w:fill="FFFFFF"/>
        <w:ind w:left="0" w:firstLine="0"/>
        <w:jc w:val="left"/>
        <w:rPr>
          <w:rStyle w:val="7"/>
          <w:rFonts w:hint="eastAsia"/>
          <w:lang w:val="en-US" w:eastAsia="zh-CN"/>
        </w:rPr>
      </w:pPr>
      <w:r>
        <w:rPr>
          <w:rStyle w:val="7"/>
          <w:rFonts w:hint="eastAsia"/>
          <w:lang w:val="en-US" w:eastAsia="zh-CN"/>
        </w:rPr>
        <w:t>3）在主流在线平台（OTA）上顾客评分达 4.8 分以上，顾客推荐率达到 60% 以上；</w:t>
      </w:r>
    </w:p>
    <w:p w14:paraId="483CAC94">
      <w:pPr>
        <w:keepNext w:val="0"/>
        <w:keepLines w:val="0"/>
        <w:widowControl/>
        <w:suppressLineNumbers w:val="0"/>
        <w:shd w:val="clear" w:fill="FFFFFF"/>
        <w:ind w:left="0" w:firstLine="0"/>
        <w:jc w:val="left"/>
        <w:rPr>
          <w:rStyle w:val="7"/>
          <w:rFonts w:hint="eastAsia"/>
          <w:lang w:val="en-US" w:eastAsia="zh-CN"/>
        </w:rPr>
      </w:pPr>
      <w:r>
        <w:rPr>
          <w:rStyle w:val="7"/>
          <w:rFonts w:hint="eastAsia"/>
          <w:lang w:val="en-US" w:eastAsia="zh-CN"/>
        </w:rPr>
        <w:t>4）卫生、环境、消防、配套设施等均达到国家及行业标准。</w:t>
      </w:r>
    </w:p>
    <w:p w14:paraId="27A950D6">
      <w:pPr>
        <w:keepNext w:val="0"/>
        <w:keepLines w:val="0"/>
        <w:widowControl/>
        <w:numPr>
          <w:ilvl w:val="0"/>
          <w:numId w:val="0"/>
        </w:numPr>
        <w:suppressLineNumbers w:val="0"/>
        <w:pBdr>
          <w:left w:val="none" w:color="auto" w:sz="0" w:space="0"/>
        </w:pBdr>
        <w:spacing w:before="0" w:beforeAutospacing="1" w:after="0" w:afterAutospacing="1" w:line="240" w:lineRule="auto"/>
        <w:jc w:val="left"/>
        <w:rPr>
          <w:rStyle w:val="7"/>
          <w:rFonts w:hint="eastAsia"/>
        </w:rPr>
      </w:pPr>
    </w:p>
    <w:p w14:paraId="52C8D31E">
      <w:pPr>
        <w:pStyle w:val="3"/>
        <w:keepNext w:val="0"/>
        <w:keepLines w:val="0"/>
        <w:widowControl/>
        <w:suppressLineNumbers w:val="0"/>
        <w:pBdr>
          <w:bottom w:val="none" w:color="auto" w:sz="0" w:space="0"/>
        </w:pBdr>
        <w:shd w:val="clear" w:fill="FFFFFF"/>
        <w:ind w:left="0" w:firstLine="0"/>
        <w:rPr>
          <w:rStyle w:val="7"/>
          <w:rFonts w:hint="eastAsia" w:asciiTheme="minorEastAsia" w:hAnsiTheme="minorEastAsia" w:eastAsiaTheme="minorEastAsia" w:cstheme="minorEastAsia"/>
        </w:rPr>
      </w:pPr>
      <w:r>
        <w:rPr>
          <w:rStyle w:val="7"/>
          <w:rFonts w:hint="eastAsia" w:asciiTheme="minorEastAsia" w:hAnsiTheme="minorEastAsia" w:eastAsiaTheme="minorEastAsia" w:cstheme="minorEastAsia"/>
          <w:lang w:val="en-US" w:eastAsia="zh-CN"/>
        </w:rPr>
        <w:t>四</w:t>
      </w:r>
      <w:r>
        <w:rPr>
          <w:rStyle w:val="7"/>
          <w:rFonts w:hint="eastAsia" w:asciiTheme="minorEastAsia" w:hAnsiTheme="minorEastAsia" w:eastAsiaTheme="minorEastAsia" w:cstheme="minorEastAsia"/>
        </w:rPr>
        <w:t>、十佳生态温泉</w:t>
      </w:r>
    </w:p>
    <w:p w14:paraId="15B290FD">
      <w:pPr>
        <w:keepNext w:val="0"/>
        <w:keepLines w:val="0"/>
        <w:widowControl/>
        <w:suppressLineNumbers w:val="0"/>
        <w:shd w:val="clear" w:fill="FFFFFF"/>
        <w:ind w:left="0" w:firstLine="0"/>
        <w:jc w:val="left"/>
        <w:rPr>
          <w:rStyle w:val="7"/>
          <w:rFonts w:hint="eastAsia"/>
          <w:lang w:val="en-US" w:eastAsia="zh-CN"/>
        </w:rPr>
      </w:pPr>
      <w:r>
        <w:rPr>
          <w:rStyle w:val="7"/>
          <w:rFonts w:hint="eastAsia" w:asciiTheme="minorEastAsia" w:hAnsiTheme="minorEastAsia" w:eastAsiaTheme="minorEastAsia" w:cstheme="minorEastAsia"/>
          <w:b/>
          <w:bCs/>
          <w:lang w:val="en-US" w:eastAsia="zh-CN"/>
        </w:rPr>
        <w:t>参评对象：</w:t>
      </w:r>
      <w:r>
        <w:rPr>
          <w:rStyle w:val="7"/>
          <w:rFonts w:hint="eastAsia" w:asciiTheme="minorEastAsia" w:hAnsiTheme="minorEastAsia" w:eastAsiaTheme="minorEastAsia" w:cstheme="minorEastAsia"/>
          <w:lang w:val="en-US" w:eastAsia="zh-CN"/>
        </w:rPr>
        <w:t>自然生态环境俱佳、森林覆盖率高的温泉酒店或度假村</w:t>
      </w:r>
      <w:r>
        <w:rPr>
          <w:rStyle w:val="7"/>
          <w:rFonts w:hint="eastAsia" w:asciiTheme="minorEastAsia" w:hAnsiTheme="minorEastAsia" w:eastAsiaTheme="minorEastAsia" w:cstheme="minorEastAsia"/>
          <w:lang w:val="en-US" w:eastAsia="zh-CN"/>
        </w:rPr>
        <w:br w:type="textWrapping"/>
      </w:r>
      <w:r>
        <w:rPr>
          <w:rStyle w:val="7"/>
          <w:rFonts w:hint="eastAsia" w:asciiTheme="minorEastAsia" w:hAnsiTheme="minorEastAsia" w:eastAsiaTheme="minorEastAsia" w:cstheme="minorEastAsia"/>
          <w:b/>
          <w:bCs/>
          <w:lang w:val="en-US" w:eastAsia="zh-CN"/>
        </w:rPr>
        <w:t>参评指标：</w:t>
      </w:r>
      <w:r>
        <w:rPr>
          <w:rStyle w:val="7"/>
          <w:rFonts w:hint="eastAsia"/>
          <w:lang w:val="en-US" w:eastAsia="zh-CN"/>
        </w:rPr>
        <w:br w:type="textWrapping"/>
      </w:r>
      <w:r>
        <w:rPr>
          <w:rStyle w:val="7"/>
          <w:rFonts w:hint="eastAsia"/>
          <w:lang w:val="en-US" w:eastAsia="zh-CN"/>
        </w:rPr>
        <w:t>1）全年环境空气质量指数（AQI）≤50（一级，优）的天数不少于 200 天；</w:t>
      </w:r>
      <w:r>
        <w:rPr>
          <w:rStyle w:val="7"/>
          <w:rFonts w:hint="eastAsia"/>
          <w:lang w:val="en-US" w:eastAsia="zh-CN"/>
        </w:rPr>
        <w:br w:type="textWrapping"/>
      </w:r>
      <w:r>
        <w:rPr>
          <w:rStyle w:val="7"/>
          <w:rFonts w:hint="eastAsia"/>
          <w:lang w:val="en-US" w:eastAsia="zh-CN"/>
        </w:rPr>
        <w:t>2）半径十公里内，有森林、湖泊、山川或草原等自然景观资源；</w:t>
      </w:r>
      <w:r>
        <w:rPr>
          <w:rStyle w:val="7"/>
          <w:rFonts w:hint="eastAsia"/>
          <w:lang w:val="en-US" w:eastAsia="zh-CN"/>
        </w:rPr>
        <w:br w:type="textWrapping"/>
      </w:r>
      <w:r>
        <w:rPr>
          <w:rStyle w:val="7"/>
          <w:rFonts w:hint="eastAsia"/>
          <w:lang w:val="en-US" w:eastAsia="zh-CN"/>
        </w:rPr>
        <w:t>3）建筑与独特的生态资源、自然景观融为一体，突出生态资源的保护和可持续利用；</w:t>
      </w:r>
      <w:r>
        <w:rPr>
          <w:rStyle w:val="7"/>
          <w:rFonts w:hint="eastAsia"/>
          <w:lang w:val="en-US" w:eastAsia="zh-CN"/>
        </w:rPr>
        <w:br w:type="textWrapping"/>
      </w:r>
      <w:r>
        <w:rPr>
          <w:rStyle w:val="7"/>
          <w:rFonts w:hint="eastAsia"/>
          <w:lang w:val="en-US" w:eastAsia="zh-CN"/>
        </w:rPr>
        <w:t>4）推出生态养生产品（如生态养生餐食、生态休闲体验园等）；</w:t>
      </w:r>
      <w:r>
        <w:rPr>
          <w:rStyle w:val="7"/>
          <w:rFonts w:hint="eastAsia"/>
          <w:lang w:val="en-US" w:eastAsia="zh-CN"/>
        </w:rPr>
        <w:br w:type="textWrapping"/>
      </w:r>
      <w:r>
        <w:rPr>
          <w:rStyle w:val="7"/>
          <w:rFonts w:hint="eastAsia"/>
          <w:lang w:val="en-US" w:eastAsia="zh-CN"/>
        </w:rPr>
        <w:t>5）温泉水符合《温泉旅游泉质等级划分》（LB/T 070-2017），达到医疗热矿水命名标准或具有显著医疗保健价值。</w:t>
      </w:r>
    </w:p>
    <w:p w14:paraId="48A9295B">
      <w:pPr>
        <w:keepNext w:val="0"/>
        <w:keepLines w:val="0"/>
        <w:widowControl/>
        <w:suppressLineNumbers w:val="0"/>
        <w:shd w:val="clear" w:fill="FFFFFF"/>
        <w:ind w:left="0" w:firstLine="0"/>
        <w:jc w:val="left"/>
        <w:rPr>
          <w:rStyle w:val="7"/>
          <w:rFonts w:hint="eastAsia"/>
          <w:lang w:val="en-US" w:eastAsia="zh-CN"/>
        </w:rPr>
      </w:pPr>
    </w:p>
    <w:p w14:paraId="3D8388F0">
      <w:pPr>
        <w:pStyle w:val="3"/>
        <w:keepNext w:val="0"/>
        <w:keepLines w:val="0"/>
        <w:widowControl/>
        <w:suppressLineNumbers w:val="0"/>
        <w:pBdr>
          <w:bottom w:val="none" w:color="auto" w:sz="0" w:space="0"/>
        </w:pBdr>
        <w:shd w:val="clear" w:fill="FFFFFF"/>
        <w:ind w:left="0" w:firstLine="0"/>
        <w:rPr>
          <w:rStyle w:val="7"/>
          <w:rFonts w:hint="eastAsia"/>
        </w:rPr>
      </w:pPr>
      <w:r>
        <w:rPr>
          <w:rStyle w:val="7"/>
          <w:rFonts w:hint="eastAsia"/>
          <w:lang w:val="en-US" w:eastAsia="zh-CN"/>
        </w:rPr>
        <w:t>五</w:t>
      </w:r>
      <w:r>
        <w:rPr>
          <w:rStyle w:val="7"/>
          <w:rFonts w:hint="eastAsia"/>
        </w:rPr>
        <w:t>、十佳</w:t>
      </w:r>
      <w:r>
        <w:rPr>
          <w:rStyle w:val="7"/>
          <w:rFonts w:hint="eastAsia"/>
          <w:lang w:val="en-US" w:eastAsia="zh-CN"/>
        </w:rPr>
        <w:t>主题</w:t>
      </w:r>
      <w:r>
        <w:rPr>
          <w:rStyle w:val="7"/>
          <w:rFonts w:hint="eastAsia"/>
        </w:rPr>
        <w:t>温泉</w:t>
      </w:r>
    </w:p>
    <w:p w14:paraId="49013490">
      <w:pPr>
        <w:keepNext w:val="0"/>
        <w:keepLines w:val="0"/>
        <w:widowControl/>
        <w:suppressLineNumbers w:val="0"/>
        <w:shd w:val="clear" w:fill="FFFFFF"/>
        <w:ind w:left="0" w:firstLine="0"/>
        <w:jc w:val="left"/>
        <w:rPr>
          <w:rStyle w:val="7"/>
          <w:rFonts w:hint="eastAsia"/>
          <w:lang w:val="en-US" w:eastAsia="zh-CN"/>
        </w:rPr>
      </w:pPr>
      <w:r>
        <w:rPr>
          <w:rStyle w:val="7"/>
          <w:rFonts w:hint="eastAsia"/>
          <w:b/>
          <w:bCs/>
          <w:lang w:val="en-US" w:eastAsia="zh-CN"/>
        </w:rPr>
        <w:t>参评对象：</w:t>
      </w:r>
      <w:r>
        <w:rPr>
          <w:rStyle w:val="7"/>
          <w:rFonts w:hint="eastAsia"/>
          <w:lang w:val="en-US" w:eastAsia="zh-CN"/>
        </w:rPr>
        <w:t>具有各类创新主题元素（含：亲子主题、动漫IP主题、睡眠主题等等）富有主题配套完善项目的各类主题温泉酒店或度假村</w:t>
      </w:r>
      <w:r>
        <w:rPr>
          <w:rStyle w:val="7"/>
          <w:rFonts w:hint="eastAsia"/>
          <w:lang w:val="en-US" w:eastAsia="zh-CN"/>
        </w:rPr>
        <w:br w:type="textWrapping"/>
      </w:r>
      <w:r>
        <w:rPr>
          <w:rStyle w:val="7"/>
          <w:rFonts w:hint="eastAsia"/>
          <w:b/>
          <w:bCs/>
          <w:lang w:val="en-US" w:eastAsia="zh-CN"/>
        </w:rPr>
        <w:t>参评指标：</w:t>
      </w:r>
      <w:r>
        <w:rPr>
          <w:rStyle w:val="7"/>
          <w:rFonts w:hint="eastAsia"/>
          <w:lang w:val="en-US" w:eastAsia="zh-CN"/>
        </w:rPr>
        <w:br w:type="textWrapping"/>
      </w:r>
      <w:r>
        <w:rPr>
          <w:rStyle w:val="7"/>
          <w:rFonts w:hint="eastAsia"/>
          <w:lang w:val="en-US" w:eastAsia="zh-CN"/>
        </w:rPr>
        <w:t>1）全年环境空气质量指数（AQI）0-100 的天数不少于 200 天；</w:t>
      </w:r>
      <w:r>
        <w:rPr>
          <w:rStyle w:val="7"/>
          <w:rFonts w:hint="eastAsia"/>
          <w:lang w:val="en-US" w:eastAsia="zh-CN"/>
        </w:rPr>
        <w:br w:type="textWrapping"/>
      </w:r>
      <w:r>
        <w:rPr>
          <w:rStyle w:val="7"/>
          <w:rFonts w:hint="eastAsia"/>
          <w:lang w:val="en-US" w:eastAsia="zh-CN"/>
        </w:rPr>
        <w:t>2）配备亲子项目，包括亲子房、儿童戏水区、游乐场、儿童书吧等；</w:t>
      </w:r>
      <w:r>
        <w:rPr>
          <w:rStyle w:val="7"/>
          <w:rFonts w:hint="eastAsia"/>
          <w:lang w:val="en-US" w:eastAsia="zh-CN"/>
        </w:rPr>
        <w:br w:type="textWrapping"/>
      </w:r>
      <w:r>
        <w:rPr>
          <w:rStyle w:val="7"/>
          <w:rFonts w:hint="eastAsia"/>
          <w:lang w:val="en-US" w:eastAsia="zh-CN"/>
        </w:rPr>
        <w:t>3）温泉附近有农庄、古村落、科普研学基地或森林公园等景区；</w:t>
      </w:r>
      <w:r>
        <w:rPr>
          <w:rStyle w:val="7"/>
          <w:rFonts w:hint="eastAsia"/>
          <w:lang w:val="en-US" w:eastAsia="zh-CN"/>
        </w:rPr>
        <w:br w:type="textWrapping"/>
      </w:r>
      <w:r>
        <w:rPr>
          <w:rStyle w:val="7"/>
          <w:rFonts w:hint="eastAsia"/>
          <w:lang w:val="en-US" w:eastAsia="zh-CN"/>
        </w:rPr>
        <w:t>4）交通便利，指引明晰，方便到达；</w:t>
      </w:r>
      <w:r>
        <w:rPr>
          <w:rStyle w:val="7"/>
          <w:rFonts w:hint="eastAsia"/>
          <w:lang w:val="en-US" w:eastAsia="zh-CN"/>
        </w:rPr>
        <w:br w:type="textWrapping"/>
      </w:r>
      <w:r>
        <w:rPr>
          <w:rStyle w:val="7"/>
          <w:rFonts w:hint="eastAsia"/>
          <w:lang w:val="en-US" w:eastAsia="zh-CN"/>
        </w:rPr>
        <w:t>5）温泉水符合《温泉旅游泉质等级划分》（LB/T 070-2017），达到医疗热矿水命名标准或具有显著医疗保健价值。</w:t>
      </w:r>
    </w:p>
    <w:p w14:paraId="27556F5F">
      <w:pPr>
        <w:keepNext w:val="0"/>
        <w:keepLines w:val="0"/>
        <w:widowControl/>
        <w:suppressLineNumbers w:val="0"/>
        <w:shd w:val="clear" w:fill="FFFFFF"/>
        <w:ind w:left="0" w:firstLine="0"/>
        <w:jc w:val="left"/>
        <w:rPr>
          <w:rStyle w:val="7"/>
          <w:rFonts w:hint="eastAsia"/>
          <w:lang w:val="en-US" w:eastAsia="zh-CN"/>
        </w:rPr>
      </w:pPr>
    </w:p>
    <w:p w14:paraId="013F9329">
      <w:pPr>
        <w:pStyle w:val="3"/>
        <w:keepNext w:val="0"/>
        <w:keepLines w:val="0"/>
        <w:widowControl/>
        <w:suppressLineNumbers w:val="0"/>
        <w:pBdr>
          <w:bottom w:val="none" w:color="auto" w:sz="0" w:space="0"/>
        </w:pBdr>
        <w:shd w:val="clear" w:fill="FFFFFF"/>
        <w:ind w:left="0" w:firstLine="0"/>
        <w:rPr>
          <w:rStyle w:val="7"/>
          <w:rFonts w:hint="eastAsia"/>
        </w:rPr>
      </w:pPr>
      <w:r>
        <w:rPr>
          <w:rStyle w:val="7"/>
          <w:rFonts w:hint="eastAsia"/>
          <w:lang w:val="en-US" w:eastAsia="zh-CN"/>
        </w:rPr>
        <w:t>六</w:t>
      </w:r>
      <w:r>
        <w:rPr>
          <w:rStyle w:val="7"/>
          <w:rFonts w:hint="eastAsia"/>
        </w:rPr>
        <w:t>、十佳康养温泉</w:t>
      </w:r>
    </w:p>
    <w:p w14:paraId="5B4B972E">
      <w:pPr>
        <w:keepNext w:val="0"/>
        <w:keepLines w:val="0"/>
        <w:widowControl/>
        <w:suppressLineNumbers w:val="0"/>
        <w:shd w:val="clear" w:fill="FFFFFF"/>
        <w:ind w:left="0" w:firstLine="0"/>
        <w:jc w:val="left"/>
        <w:rPr>
          <w:rStyle w:val="7"/>
          <w:rFonts w:hint="eastAsia"/>
          <w:lang w:val="en-US" w:eastAsia="zh-CN"/>
        </w:rPr>
      </w:pPr>
      <w:r>
        <w:rPr>
          <w:rStyle w:val="7"/>
          <w:rFonts w:hint="eastAsia"/>
          <w:b/>
          <w:bCs/>
          <w:lang w:val="en-US" w:eastAsia="zh-CN"/>
        </w:rPr>
        <w:t>参评对象：</w:t>
      </w:r>
      <w:r>
        <w:rPr>
          <w:rStyle w:val="7"/>
          <w:rFonts w:hint="eastAsia"/>
          <w:lang w:val="en-US" w:eastAsia="zh-CN"/>
        </w:rPr>
        <w:t>具有康养产品及配套的温泉酒店或度假村</w:t>
      </w:r>
      <w:r>
        <w:rPr>
          <w:rStyle w:val="7"/>
          <w:rFonts w:hint="eastAsia"/>
          <w:lang w:val="en-US" w:eastAsia="zh-CN"/>
        </w:rPr>
        <w:br w:type="textWrapping"/>
      </w:r>
      <w:r>
        <w:rPr>
          <w:rStyle w:val="7"/>
          <w:rFonts w:hint="eastAsia"/>
          <w:b/>
          <w:bCs/>
          <w:lang w:val="en-US" w:eastAsia="zh-CN"/>
        </w:rPr>
        <w:t>参评指标：</w:t>
      </w:r>
      <w:r>
        <w:rPr>
          <w:rStyle w:val="7"/>
          <w:rFonts w:hint="eastAsia"/>
          <w:lang w:val="en-US" w:eastAsia="zh-CN"/>
        </w:rPr>
        <w:br w:type="textWrapping"/>
      </w:r>
      <w:r>
        <w:rPr>
          <w:rStyle w:val="7"/>
          <w:rFonts w:hint="eastAsia"/>
          <w:lang w:val="en-US" w:eastAsia="zh-CN"/>
        </w:rPr>
        <w:t>1）全年环境空气质量指数（AQI）≤50（一级，优）的天数不少于 200 天；</w:t>
      </w:r>
      <w:r>
        <w:rPr>
          <w:rStyle w:val="7"/>
          <w:rFonts w:hint="eastAsia"/>
          <w:lang w:val="en-US" w:eastAsia="zh-CN"/>
        </w:rPr>
        <w:br w:type="textWrapping"/>
      </w:r>
      <w:r>
        <w:rPr>
          <w:rStyle w:val="7"/>
          <w:rFonts w:hint="eastAsia"/>
          <w:lang w:val="en-US" w:eastAsia="zh-CN"/>
        </w:rPr>
        <w:t>2）半径十公里内，有森林、湖泊、山川或草原等自然景观资源，且不少于 1 家 AAAA 级景区；</w:t>
      </w:r>
      <w:r>
        <w:rPr>
          <w:rStyle w:val="7"/>
          <w:rFonts w:hint="eastAsia"/>
          <w:lang w:val="en-US" w:eastAsia="zh-CN"/>
        </w:rPr>
        <w:br w:type="textWrapping"/>
      </w:r>
      <w:r>
        <w:rPr>
          <w:rStyle w:val="7"/>
          <w:rFonts w:hint="eastAsia"/>
          <w:lang w:val="en-US" w:eastAsia="zh-CN"/>
        </w:rPr>
        <w:t>3）配备专业的康养设施设备，推出多种康养产品，提供健康养生餐食；</w:t>
      </w:r>
      <w:r>
        <w:rPr>
          <w:rStyle w:val="7"/>
          <w:rFonts w:hint="eastAsia"/>
          <w:lang w:val="en-US" w:eastAsia="zh-CN"/>
        </w:rPr>
        <w:br w:type="textWrapping"/>
      </w:r>
      <w:r>
        <w:rPr>
          <w:rStyle w:val="7"/>
          <w:rFonts w:hint="eastAsia"/>
          <w:lang w:val="en-US" w:eastAsia="zh-CN"/>
        </w:rPr>
        <w:t>4）设有富有疗效的康养 / 养生疗程，并由专业人士指导；</w:t>
      </w:r>
      <w:r>
        <w:rPr>
          <w:rStyle w:val="7"/>
          <w:rFonts w:hint="eastAsia"/>
          <w:lang w:val="en-US" w:eastAsia="zh-CN"/>
        </w:rPr>
        <w:br w:type="textWrapping"/>
      </w:r>
      <w:r>
        <w:rPr>
          <w:rStyle w:val="7"/>
          <w:rFonts w:hint="eastAsia"/>
          <w:lang w:val="en-US" w:eastAsia="zh-CN"/>
        </w:rPr>
        <w:t>5）温泉水符合《温泉旅游泉质等级划分》（LB/T 070-2017），达到医疗热矿水命名标准或具有显著医疗保健价值。</w:t>
      </w:r>
    </w:p>
    <w:p w14:paraId="78E73CE9">
      <w:pPr>
        <w:keepNext w:val="0"/>
        <w:keepLines w:val="0"/>
        <w:widowControl/>
        <w:suppressLineNumbers w:val="0"/>
        <w:shd w:val="clear" w:fill="FFFFFF"/>
        <w:ind w:left="0" w:firstLine="0"/>
        <w:jc w:val="left"/>
        <w:rPr>
          <w:rStyle w:val="7"/>
          <w:rFonts w:hint="eastAsia"/>
          <w:lang w:val="en-US" w:eastAsia="zh-CN"/>
        </w:rPr>
      </w:pPr>
    </w:p>
    <w:p w14:paraId="5528CAC8">
      <w:pPr>
        <w:pStyle w:val="3"/>
        <w:keepNext w:val="0"/>
        <w:keepLines w:val="0"/>
        <w:widowControl/>
        <w:suppressLineNumbers w:val="0"/>
        <w:pBdr>
          <w:bottom w:val="none" w:color="auto" w:sz="0" w:space="0"/>
        </w:pBdr>
        <w:shd w:val="clear" w:fill="FFFFFF"/>
        <w:ind w:left="0" w:firstLine="0"/>
        <w:rPr>
          <w:rStyle w:val="7"/>
          <w:rFonts w:hint="eastAsia"/>
        </w:rPr>
      </w:pPr>
      <w:r>
        <w:rPr>
          <w:rStyle w:val="7"/>
          <w:rFonts w:hint="eastAsia"/>
          <w:lang w:val="en-US" w:eastAsia="zh-CN"/>
        </w:rPr>
        <w:t>七</w:t>
      </w:r>
      <w:r>
        <w:rPr>
          <w:rStyle w:val="7"/>
          <w:rFonts w:hint="eastAsia"/>
        </w:rPr>
        <w:t>、最佳创新温泉</w:t>
      </w:r>
    </w:p>
    <w:p w14:paraId="013BDD46">
      <w:pPr>
        <w:keepNext w:val="0"/>
        <w:keepLines w:val="0"/>
        <w:widowControl/>
        <w:suppressLineNumbers w:val="0"/>
        <w:shd w:val="clear" w:fill="FFFFFF"/>
        <w:ind w:left="0" w:firstLine="0"/>
        <w:jc w:val="left"/>
        <w:rPr>
          <w:rStyle w:val="7"/>
          <w:rFonts w:hint="eastAsia"/>
          <w:lang w:val="en-US" w:eastAsia="zh-CN"/>
        </w:rPr>
      </w:pPr>
      <w:r>
        <w:rPr>
          <w:rStyle w:val="7"/>
          <w:rFonts w:hint="eastAsia"/>
          <w:b/>
          <w:bCs/>
          <w:lang w:val="en-US" w:eastAsia="zh-CN"/>
        </w:rPr>
        <w:t>参评对象：</w:t>
      </w:r>
      <w:r>
        <w:rPr>
          <w:rStyle w:val="7"/>
          <w:rFonts w:hint="eastAsia"/>
          <w:lang w:val="en-US" w:eastAsia="zh-CN"/>
        </w:rPr>
        <w:t>新建的温泉项目或在某些产品项目上有创新玩法的温泉酒店或度假村</w:t>
      </w:r>
      <w:r>
        <w:rPr>
          <w:rStyle w:val="7"/>
          <w:rFonts w:hint="eastAsia"/>
          <w:lang w:val="en-US" w:eastAsia="zh-CN"/>
        </w:rPr>
        <w:br w:type="textWrapping"/>
      </w:r>
      <w:r>
        <w:rPr>
          <w:rStyle w:val="7"/>
          <w:rFonts w:hint="eastAsia"/>
          <w:b/>
          <w:bCs/>
          <w:lang w:val="en-US" w:eastAsia="zh-CN"/>
        </w:rPr>
        <w:t>参评指标：</w:t>
      </w:r>
      <w:r>
        <w:rPr>
          <w:rStyle w:val="7"/>
          <w:rFonts w:hint="eastAsia"/>
          <w:lang w:val="en-US" w:eastAsia="zh-CN"/>
        </w:rPr>
        <w:br w:type="textWrapping"/>
      </w:r>
      <w:r>
        <w:rPr>
          <w:rStyle w:val="7"/>
          <w:rFonts w:hint="eastAsia"/>
          <w:lang w:val="en-US" w:eastAsia="zh-CN"/>
        </w:rPr>
        <w:t>1）产品新颖有趣，游客印象深刻，设有网红打卡点；</w:t>
      </w:r>
      <w:r>
        <w:rPr>
          <w:rStyle w:val="7"/>
          <w:rFonts w:hint="eastAsia"/>
          <w:lang w:val="en-US" w:eastAsia="zh-CN"/>
        </w:rPr>
        <w:br w:type="textWrapping"/>
      </w:r>
      <w:r>
        <w:rPr>
          <w:rStyle w:val="7"/>
          <w:rFonts w:hint="eastAsia"/>
          <w:lang w:val="en-US" w:eastAsia="zh-CN"/>
        </w:rPr>
        <w:t>2）在建筑设计、服务管理、自媒体运营等方面有所创新；</w:t>
      </w:r>
      <w:r>
        <w:rPr>
          <w:rStyle w:val="7"/>
          <w:rFonts w:hint="eastAsia"/>
          <w:lang w:val="en-US" w:eastAsia="zh-CN"/>
        </w:rPr>
        <w:br w:type="textWrapping"/>
      </w:r>
      <w:r>
        <w:rPr>
          <w:rStyle w:val="7"/>
          <w:rFonts w:hint="eastAsia"/>
          <w:lang w:val="en-US" w:eastAsia="zh-CN"/>
        </w:rPr>
        <w:t>3）在温泉水循环利用或者节能环保方面能为行业提供借鉴；</w:t>
      </w:r>
      <w:r>
        <w:rPr>
          <w:rStyle w:val="7"/>
          <w:rFonts w:hint="eastAsia"/>
          <w:lang w:val="en-US" w:eastAsia="zh-CN"/>
        </w:rPr>
        <w:br w:type="textWrapping"/>
      </w:r>
      <w:r>
        <w:rPr>
          <w:rStyle w:val="7"/>
          <w:rFonts w:hint="eastAsia"/>
          <w:lang w:val="en-US" w:eastAsia="zh-CN"/>
        </w:rPr>
        <w:t>4）温泉水符合《温泉旅游泉质等级划分》（LB/T 070-2017），达到医疗热矿水命名标准或具有显著医疗保健价值。</w:t>
      </w:r>
    </w:p>
    <w:p w14:paraId="4007341E">
      <w:pPr>
        <w:keepNext w:val="0"/>
        <w:keepLines w:val="0"/>
        <w:widowControl/>
        <w:numPr>
          <w:ilvl w:val="0"/>
          <w:numId w:val="0"/>
        </w:numPr>
        <w:suppressLineNumbers w:val="0"/>
        <w:shd w:val="clear" w:fill="FFFFFF"/>
        <w:ind w:leftChars="0"/>
        <w:jc w:val="left"/>
        <w:rPr>
          <w:rStyle w:val="7"/>
          <w:rFonts w:hint="eastAsia"/>
        </w:rPr>
      </w:pPr>
      <w:r>
        <w:rPr>
          <w:rStyle w:val="7"/>
          <w:rFonts w:hint="eastAsia"/>
          <w:b/>
          <w:bCs/>
          <w:lang w:val="en-US" w:eastAsia="zh-CN"/>
        </w:rPr>
        <w:t>最多获奖数量：10家</w:t>
      </w:r>
    </w:p>
    <w:p w14:paraId="3ECEAEA2">
      <w:pPr>
        <w:keepNext w:val="0"/>
        <w:keepLines w:val="0"/>
        <w:widowControl/>
        <w:suppressLineNumbers w:val="0"/>
        <w:shd w:val="clear" w:fill="FFFFFF"/>
        <w:ind w:left="0" w:firstLine="0"/>
        <w:jc w:val="left"/>
        <w:rPr>
          <w:rStyle w:val="7"/>
          <w:rFonts w:hint="eastAsia"/>
          <w:lang w:val="en-US" w:eastAsia="zh-CN"/>
        </w:rPr>
      </w:pPr>
    </w:p>
    <w:p w14:paraId="02F2FDA2">
      <w:pPr>
        <w:pStyle w:val="3"/>
        <w:keepNext w:val="0"/>
        <w:keepLines w:val="0"/>
        <w:widowControl/>
        <w:suppressLineNumbers w:val="0"/>
        <w:pBdr>
          <w:bottom w:val="none" w:color="auto" w:sz="0" w:space="0"/>
        </w:pBdr>
        <w:shd w:val="clear" w:fill="FFFFFF"/>
        <w:ind w:left="0" w:firstLine="0"/>
        <w:rPr>
          <w:rStyle w:val="7"/>
          <w:rFonts w:hint="eastAsia"/>
        </w:rPr>
      </w:pPr>
      <w:r>
        <w:rPr>
          <w:rStyle w:val="7"/>
          <w:rFonts w:hint="eastAsia"/>
          <w:lang w:val="en-US" w:eastAsia="zh-CN"/>
        </w:rPr>
        <w:t>八</w:t>
      </w:r>
      <w:r>
        <w:rPr>
          <w:rStyle w:val="7"/>
          <w:rFonts w:hint="eastAsia"/>
        </w:rPr>
        <w:t>、最佳智慧温泉</w:t>
      </w:r>
    </w:p>
    <w:p w14:paraId="3A86DD08">
      <w:pPr>
        <w:keepNext w:val="0"/>
        <w:keepLines w:val="0"/>
        <w:widowControl/>
        <w:suppressLineNumbers w:val="0"/>
        <w:shd w:val="clear" w:fill="FFFFFF"/>
        <w:ind w:left="0" w:firstLine="0"/>
        <w:jc w:val="left"/>
        <w:rPr>
          <w:rStyle w:val="7"/>
          <w:rFonts w:hint="eastAsia"/>
          <w:lang w:val="en-US" w:eastAsia="zh-CN"/>
        </w:rPr>
      </w:pPr>
      <w:r>
        <w:rPr>
          <w:rStyle w:val="7"/>
          <w:rFonts w:hint="eastAsia"/>
          <w:lang w:val="en-US" w:eastAsia="zh-CN"/>
        </w:rPr>
        <w:t>参评对象：在管理服务预定方面实现智能化的温泉酒店或度假村</w:t>
      </w:r>
      <w:r>
        <w:rPr>
          <w:rStyle w:val="7"/>
          <w:rFonts w:hint="eastAsia"/>
          <w:lang w:val="en-US" w:eastAsia="zh-CN"/>
        </w:rPr>
        <w:br w:type="textWrapping"/>
      </w:r>
      <w:r>
        <w:rPr>
          <w:rStyle w:val="7"/>
          <w:rFonts w:hint="eastAsia"/>
          <w:lang w:val="en-US" w:eastAsia="zh-CN"/>
        </w:rPr>
        <w:t>参评指标：</w:t>
      </w:r>
      <w:r>
        <w:rPr>
          <w:rStyle w:val="7"/>
          <w:rFonts w:hint="eastAsia"/>
          <w:lang w:val="en-US" w:eastAsia="zh-CN"/>
        </w:rPr>
        <w:br w:type="textWrapping"/>
      </w:r>
      <w:r>
        <w:rPr>
          <w:rStyle w:val="7"/>
          <w:rFonts w:hint="eastAsia"/>
          <w:lang w:val="en-US" w:eastAsia="zh-CN"/>
        </w:rPr>
        <w:t>1）拥有多平台智能管理、服务、预订系统，并能通过智能服务系统提升顾客使用体验；</w:t>
      </w:r>
      <w:r>
        <w:rPr>
          <w:rStyle w:val="7"/>
          <w:rFonts w:hint="eastAsia"/>
          <w:lang w:val="en-US" w:eastAsia="zh-CN"/>
        </w:rPr>
        <w:br w:type="textWrapping"/>
      </w:r>
      <w:r>
        <w:rPr>
          <w:rStyle w:val="7"/>
          <w:rFonts w:hint="eastAsia"/>
          <w:lang w:val="en-US" w:eastAsia="zh-CN"/>
        </w:rPr>
        <w:t>2）智能化水平在同业中处于领先地位，有良好的示范作用；</w:t>
      </w:r>
      <w:r>
        <w:rPr>
          <w:rStyle w:val="7"/>
          <w:rFonts w:hint="eastAsia"/>
          <w:lang w:val="en-US" w:eastAsia="zh-CN"/>
        </w:rPr>
        <w:br w:type="textWrapping"/>
      </w:r>
      <w:r>
        <w:rPr>
          <w:rStyle w:val="7"/>
          <w:rFonts w:hint="eastAsia"/>
          <w:lang w:val="en-US" w:eastAsia="zh-CN"/>
        </w:rPr>
        <w:t>3）注重温泉智能化的升级；</w:t>
      </w:r>
      <w:r>
        <w:rPr>
          <w:rStyle w:val="7"/>
          <w:rFonts w:hint="eastAsia"/>
          <w:lang w:val="en-US" w:eastAsia="zh-CN"/>
        </w:rPr>
        <w:br w:type="textWrapping"/>
      </w:r>
      <w:r>
        <w:rPr>
          <w:rStyle w:val="7"/>
          <w:rFonts w:hint="eastAsia"/>
          <w:lang w:val="en-US" w:eastAsia="zh-CN"/>
        </w:rPr>
        <w:t>4）温泉水符合《温泉旅游泉质等级划分》（LB/T 070-2017），达到医疗热矿水命名标准或具有显著医疗保健价值。</w:t>
      </w:r>
    </w:p>
    <w:p w14:paraId="362DC7AF">
      <w:pPr>
        <w:keepNext w:val="0"/>
        <w:keepLines w:val="0"/>
        <w:widowControl/>
        <w:numPr>
          <w:ilvl w:val="0"/>
          <w:numId w:val="0"/>
        </w:numPr>
        <w:suppressLineNumbers w:val="0"/>
        <w:shd w:val="clear" w:fill="FFFFFF"/>
        <w:ind w:leftChars="0"/>
        <w:jc w:val="left"/>
        <w:rPr>
          <w:rStyle w:val="7"/>
          <w:rFonts w:hint="eastAsia"/>
          <w:b/>
          <w:bCs/>
          <w:lang w:val="en-US" w:eastAsia="zh-CN"/>
        </w:rPr>
      </w:pPr>
      <w:r>
        <w:rPr>
          <w:rStyle w:val="7"/>
          <w:rFonts w:hint="eastAsia"/>
          <w:b/>
          <w:bCs/>
          <w:lang w:val="en-US" w:eastAsia="zh-CN"/>
        </w:rPr>
        <w:t>最多获奖数量：10家</w:t>
      </w:r>
    </w:p>
    <w:p w14:paraId="6FEF83A1">
      <w:pPr>
        <w:keepNext w:val="0"/>
        <w:keepLines w:val="0"/>
        <w:widowControl/>
        <w:numPr>
          <w:ilvl w:val="0"/>
          <w:numId w:val="0"/>
        </w:numPr>
        <w:suppressLineNumbers w:val="0"/>
        <w:shd w:val="clear" w:fill="FFFFFF"/>
        <w:ind w:leftChars="0"/>
        <w:jc w:val="left"/>
        <w:rPr>
          <w:rStyle w:val="7"/>
          <w:rFonts w:hint="eastAsia"/>
          <w:b/>
          <w:bCs/>
          <w:lang w:val="en-US" w:eastAsia="zh-CN"/>
        </w:rPr>
      </w:pPr>
    </w:p>
    <w:p w14:paraId="1E0121CE">
      <w:pPr>
        <w:pStyle w:val="3"/>
        <w:keepNext w:val="0"/>
        <w:keepLines w:val="0"/>
        <w:widowControl/>
        <w:suppressLineNumbers w:val="0"/>
        <w:pBdr>
          <w:bottom w:val="none" w:color="auto" w:sz="0" w:space="0"/>
        </w:pBdr>
        <w:shd w:val="clear" w:fill="FFFFFF"/>
        <w:ind w:left="0" w:firstLine="0"/>
        <w:rPr>
          <w:rStyle w:val="7"/>
          <w:rFonts w:hint="eastAsia"/>
        </w:rPr>
      </w:pPr>
      <w:r>
        <w:rPr>
          <w:rStyle w:val="7"/>
          <w:rFonts w:hint="eastAsia"/>
          <w:lang w:val="en-US" w:eastAsia="zh-CN"/>
        </w:rPr>
        <w:t>九</w:t>
      </w:r>
      <w:r>
        <w:rPr>
          <w:rStyle w:val="7"/>
          <w:rFonts w:hint="eastAsia"/>
        </w:rPr>
        <w:t>、全网年度</w:t>
      </w:r>
      <w:r>
        <w:rPr>
          <w:rStyle w:val="7"/>
          <w:rFonts w:hint="eastAsia"/>
          <w:lang w:val="en-US" w:eastAsia="zh-CN"/>
        </w:rPr>
        <w:t>Top</w:t>
      </w:r>
      <w:r>
        <w:rPr>
          <w:rStyle w:val="7"/>
          <w:rFonts w:hint="eastAsia"/>
        </w:rPr>
        <w:t>人气温泉</w:t>
      </w:r>
    </w:p>
    <w:p w14:paraId="7B03A737">
      <w:pPr>
        <w:keepNext w:val="0"/>
        <w:keepLines w:val="0"/>
        <w:widowControl/>
        <w:suppressLineNumbers w:val="0"/>
        <w:shd w:val="clear" w:fill="FFFFFF"/>
        <w:ind w:left="0" w:firstLine="0"/>
        <w:jc w:val="left"/>
        <w:rPr>
          <w:rStyle w:val="7"/>
          <w:rFonts w:hint="eastAsia"/>
          <w:lang w:val="en-US" w:eastAsia="zh-CN"/>
        </w:rPr>
      </w:pPr>
      <w:r>
        <w:rPr>
          <w:rStyle w:val="7"/>
          <w:rFonts w:hint="eastAsia"/>
          <w:b/>
          <w:bCs/>
          <w:lang w:val="en-US" w:eastAsia="zh-CN"/>
        </w:rPr>
        <w:t>参评对象：</w:t>
      </w:r>
      <w:r>
        <w:rPr>
          <w:rStyle w:val="7"/>
          <w:rFonts w:hint="eastAsia"/>
          <w:lang w:val="en-US" w:eastAsia="zh-CN"/>
        </w:rPr>
        <w:t>具有极高人气、有网红特质的温泉酒店或度假村</w:t>
      </w:r>
      <w:r>
        <w:rPr>
          <w:rStyle w:val="7"/>
          <w:rFonts w:hint="eastAsia"/>
          <w:lang w:val="en-US" w:eastAsia="zh-CN"/>
        </w:rPr>
        <w:br w:type="textWrapping"/>
      </w:r>
      <w:r>
        <w:rPr>
          <w:rStyle w:val="7"/>
          <w:rFonts w:hint="eastAsia"/>
          <w:b/>
          <w:bCs/>
          <w:lang w:val="en-US" w:eastAsia="zh-CN"/>
        </w:rPr>
        <w:t>参评指标：</w:t>
      </w:r>
      <w:r>
        <w:rPr>
          <w:rStyle w:val="7"/>
          <w:rFonts w:hint="eastAsia"/>
          <w:lang w:val="en-US" w:eastAsia="zh-CN"/>
        </w:rPr>
        <w:br w:type="textWrapping"/>
      </w:r>
      <w:r>
        <w:rPr>
          <w:rStyle w:val="7"/>
          <w:rFonts w:hint="eastAsia"/>
          <w:lang w:val="en-US" w:eastAsia="zh-CN"/>
        </w:rPr>
        <w:t>1）网络评分高，市场口碑好；</w:t>
      </w:r>
      <w:r>
        <w:rPr>
          <w:rStyle w:val="7"/>
          <w:rFonts w:hint="eastAsia"/>
          <w:lang w:val="en-US" w:eastAsia="zh-CN"/>
        </w:rPr>
        <w:br w:type="textWrapping"/>
      </w:r>
      <w:r>
        <w:rPr>
          <w:rStyle w:val="7"/>
          <w:rFonts w:hint="eastAsia"/>
          <w:lang w:val="en-US" w:eastAsia="zh-CN"/>
        </w:rPr>
        <w:t>2）年接待游客不少于 50 万，年营业额不低于 800 万元；</w:t>
      </w:r>
      <w:r>
        <w:rPr>
          <w:rStyle w:val="7"/>
          <w:rFonts w:hint="eastAsia"/>
          <w:lang w:val="en-US" w:eastAsia="zh-CN"/>
        </w:rPr>
        <w:br w:type="textWrapping"/>
      </w:r>
      <w:r>
        <w:rPr>
          <w:rStyle w:val="7"/>
          <w:rFonts w:hint="eastAsia"/>
          <w:lang w:val="en-US" w:eastAsia="zh-CN"/>
        </w:rPr>
        <w:t>3）在全国或所在地区具有代表性，得到消费者的广泛认同；</w:t>
      </w:r>
      <w:r>
        <w:rPr>
          <w:rStyle w:val="7"/>
          <w:rFonts w:hint="eastAsia"/>
          <w:lang w:val="en-US" w:eastAsia="zh-CN"/>
        </w:rPr>
        <w:br w:type="textWrapping"/>
      </w:r>
      <w:r>
        <w:rPr>
          <w:rStyle w:val="7"/>
          <w:rFonts w:hint="eastAsia"/>
          <w:lang w:val="en-US" w:eastAsia="zh-CN"/>
        </w:rPr>
        <w:t>4）交通区位优势明显，离客源市场较近；</w:t>
      </w:r>
      <w:r>
        <w:rPr>
          <w:rStyle w:val="7"/>
          <w:rFonts w:hint="eastAsia"/>
          <w:lang w:val="en-US" w:eastAsia="zh-CN"/>
        </w:rPr>
        <w:br w:type="textWrapping"/>
      </w:r>
      <w:r>
        <w:rPr>
          <w:rStyle w:val="7"/>
          <w:rFonts w:hint="eastAsia"/>
          <w:lang w:val="en-US" w:eastAsia="zh-CN"/>
        </w:rPr>
        <w:t>5）温泉水符合《温泉旅游泉质等级划分》（LB/T 070-2017），达到医疗热矿水命名标准或具有显著医疗保健价值。</w:t>
      </w:r>
    </w:p>
    <w:p w14:paraId="2DCD2280">
      <w:pPr>
        <w:keepNext w:val="0"/>
        <w:keepLines w:val="0"/>
        <w:widowControl/>
        <w:numPr>
          <w:ilvl w:val="0"/>
          <w:numId w:val="0"/>
        </w:numPr>
        <w:suppressLineNumbers w:val="0"/>
        <w:shd w:val="clear" w:fill="FFFFFF"/>
        <w:ind w:leftChars="0"/>
        <w:jc w:val="left"/>
        <w:rPr>
          <w:rStyle w:val="7"/>
          <w:rFonts w:hint="eastAsia"/>
          <w:b/>
          <w:bCs/>
          <w:lang w:val="en-US" w:eastAsia="zh-CN"/>
        </w:rPr>
      </w:pPr>
      <w:r>
        <w:rPr>
          <w:rStyle w:val="7"/>
          <w:rFonts w:hint="eastAsia"/>
          <w:b/>
          <w:bCs/>
          <w:lang w:val="en-US" w:eastAsia="zh-CN"/>
        </w:rPr>
        <w:t>最多获奖数量：Top20家</w:t>
      </w:r>
    </w:p>
    <w:p w14:paraId="79001F61">
      <w:pPr>
        <w:spacing w:line="360" w:lineRule="auto"/>
        <w:rPr>
          <w:color w:val="000000" w:themeColor="text1"/>
          <w14:textFill>
            <w14:solidFill>
              <w14:schemeClr w14:val="tx1"/>
            </w14:solidFill>
          </w14:textFill>
        </w:rPr>
      </w:pPr>
    </w:p>
    <w:sectPr>
      <w:headerReference r:id="rId3" w:type="default"/>
      <w:footerReference r:id="rId4" w:type="default"/>
      <w:pgSz w:w="11900" w:h="16840"/>
      <w:pgMar w:top="1100" w:right="1253" w:bottom="1043" w:left="1126" w:header="170" w:footer="198" w:gutter="0"/>
      <w:cols w:space="0"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DejaVu Math TeX Gyre"/>
    <w:panose1 w:val="02040503050406030204"/>
    <w:charset w:val="00"/>
    <w:family w:val="roman"/>
    <w:pitch w:val="default"/>
    <w:sig w:usb0="00000000" w:usb1="00000000" w:usb2="02000000" w:usb3="00000000" w:csb0="0000019F" w:csb1="00000000"/>
  </w:font>
  <w:font w:name="Apple Symbols">
    <w:altName w:val="Trebuchet MS"/>
    <w:panose1 w:val="00000000000000000000"/>
    <w:charset w:val="00"/>
    <w:family w:val="auto"/>
    <w:pitch w:val="default"/>
    <w:sig w:usb0="00000000" w:usb1="00000000" w:usb2="01840034" w:usb3="00000000" w:csb0="000001FB" w:csb1="00000000"/>
  </w:font>
  <w:font w:name="Zapf Dingbats">
    <w:altName w:val="Symbol"/>
    <w:panose1 w:val="00000000000000000000"/>
    <w:charset w:val="02"/>
    <w:family w:val="auto"/>
    <w:pitch w:val="default"/>
    <w:sig w:usb0="00000000" w:usb1="00000000" w:usb2="00000000" w:usb3="00000000" w:csb0="80000000" w:csb1="00000000"/>
  </w:font>
  <w:font w:name="MS Gothic">
    <w:altName w:val="Times New Roman"/>
    <w:panose1 w:val="020B0609070205080204"/>
    <w:charset w:val="80"/>
    <w:family w:val="modern"/>
    <w:pitch w:val="default"/>
    <w:sig w:usb0="00000000" w:usb1="00000000" w:usb2="08000012" w:usb3="00000000" w:csb0="0002009F" w:csb1="00000000"/>
  </w:font>
  <w:font w:name="Menlo Regular">
    <w:altName w:val="Segoe Print"/>
    <w:panose1 w:val="00000000000000000000"/>
    <w:charset w:val="00"/>
    <w:family w:val="auto"/>
    <w:pitch w:val="default"/>
    <w:sig w:usb0="00000000" w:usb1="00000000" w:usb2="02000028" w:usb3="00000000" w:csb0="000001DF" w:csb1="00000000"/>
  </w:font>
  <w:font w:name="华文细黑">
    <w:altName w:val="微软雅黑"/>
    <w:panose1 w:val="02010600040101010101"/>
    <w:charset w:val="86"/>
    <w:family w:val="auto"/>
    <w:pitch w:val="default"/>
    <w:sig w:usb0="00000000" w:usb1="00000000" w:usb2="00000010" w:usb3="00000000" w:csb0="0004009F" w:csb1="00000000"/>
  </w:font>
  <w:font w:name="DejaVu Math TeX Gyre">
    <w:panose1 w:val="02000503000000000000"/>
    <w:charset w:val="00"/>
    <w:family w:val="auto"/>
    <w:pitch w:val="default"/>
    <w:sig w:usb0="A10000EF" w:usb1="4201F9EE" w:usb2="02000000" w:usb3="00000000" w:csb0="60000193" w:csb1="0DD40000"/>
  </w:font>
  <w:font w:name="Trebuchet MS">
    <w:panose1 w:val="020B0603020202020204"/>
    <w:charset w:val="00"/>
    <w:family w:val="auto"/>
    <w:pitch w:val="default"/>
    <w:sig w:usb0="00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9A1DD">
    <w:pPr>
      <w:pStyle w:val="4"/>
      <w:spacing w:after="120" w:afterLines="50"/>
      <w:jc w:val="center"/>
      <w:rPr>
        <w:sz w:val="15"/>
        <w:szCs w:val="15"/>
      </w:rPr>
    </w:pPr>
    <w:r>
      <w:rPr>
        <w:rFonts w:hint="eastAsia"/>
        <w:sz w:val="15"/>
        <w:szCs w:val="15"/>
      </w:rPr>
      <w:t xml:space="preserve">金汤奖组委会 / </w:t>
    </w:r>
    <w:r>
      <w:fldChar w:fldCharType="begin"/>
    </w:r>
    <w:r>
      <w:instrText xml:space="preserve"> HYPERLINK "http://www.jintangjiang.com" </w:instrText>
    </w:r>
    <w:r>
      <w:fldChar w:fldCharType="separate"/>
    </w:r>
    <w:r>
      <w:rPr>
        <w:rFonts w:eastAsia="宋体"/>
        <w:sz w:val="15"/>
        <w:szCs w:val="15"/>
        <w:lang w:val="zh-CN"/>
      </w:rPr>
      <w:t>www.jintangjiang.com</w:t>
    </w:r>
    <w:r>
      <w:rPr>
        <w:rFonts w:eastAsia="宋体"/>
        <w:sz w:val="15"/>
        <w:szCs w:val="15"/>
        <w:lang w:val="zh-CN"/>
      </w:rPr>
      <w:fldChar w:fldCharType="end"/>
    </w:r>
  </w:p>
  <w:p w14:paraId="5D533FD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F011F">
    <w:pPr>
      <w:pStyle w:val="5"/>
    </w:pPr>
    <w:r>
      <w:rPr>
        <w:rFonts w:hint="eastAsia"/>
      </w:rPr>
      <w:t xml:space="preserve">                                            </w:t>
    </w:r>
    <w:r>
      <w:drawing>
        <wp:inline distT="0" distB="0" distL="114300" distR="114300">
          <wp:extent cx="447675" cy="458470"/>
          <wp:effectExtent l="0" t="0" r="9525" b="17780"/>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1"/>
                  <pic:cNvPicPr>
                    <a:picLocks noChangeAspect="1"/>
                  </pic:cNvPicPr>
                </pic:nvPicPr>
                <pic:blipFill>
                  <a:blip r:embed="rId1"/>
                  <a:stretch>
                    <a:fillRect/>
                  </a:stretch>
                </pic:blipFill>
                <pic:spPr>
                  <a:xfrm>
                    <a:off x="0" y="0"/>
                    <a:ext cx="447675" cy="458470"/>
                  </a:xfrm>
                  <a:prstGeom prst="rect">
                    <a:avLst/>
                  </a:prstGeom>
                </pic:spPr>
              </pic:pic>
            </a:graphicData>
          </a:graphic>
        </wp:inline>
      </w:drawing>
    </w:r>
  </w:p>
  <w:p w14:paraId="60AAEAC9">
    <w:pPr>
      <w:pStyle w:val="5"/>
      <w:rPr>
        <w:u w:val="single"/>
      </w:rPr>
    </w:pP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2349F"/>
    <w:multiLevelType w:val="singleLevel"/>
    <w:tmpl w:val="B1E234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E88"/>
    <w:rsid w:val="0004032F"/>
    <w:rsid w:val="00043AEB"/>
    <w:rsid w:val="00063CC7"/>
    <w:rsid w:val="000F5525"/>
    <w:rsid w:val="00114B63"/>
    <w:rsid w:val="00207FBC"/>
    <w:rsid w:val="002349C9"/>
    <w:rsid w:val="002A5BF0"/>
    <w:rsid w:val="002C3A79"/>
    <w:rsid w:val="002D2EE6"/>
    <w:rsid w:val="00341DBF"/>
    <w:rsid w:val="003C0B21"/>
    <w:rsid w:val="003E17B1"/>
    <w:rsid w:val="004133EB"/>
    <w:rsid w:val="00427F88"/>
    <w:rsid w:val="00444714"/>
    <w:rsid w:val="004B3247"/>
    <w:rsid w:val="00503202"/>
    <w:rsid w:val="0051574A"/>
    <w:rsid w:val="005C543F"/>
    <w:rsid w:val="006466A2"/>
    <w:rsid w:val="00716DF4"/>
    <w:rsid w:val="00766617"/>
    <w:rsid w:val="007978AF"/>
    <w:rsid w:val="007F799A"/>
    <w:rsid w:val="008325FB"/>
    <w:rsid w:val="008442B4"/>
    <w:rsid w:val="00A14B2A"/>
    <w:rsid w:val="00B15E88"/>
    <w:rsid w:val="00B23BC8"/>
    <w:rsid w:val="00CB5A2E"/>
    <w:rsid w:val="00D16C7D"/>
    <w:rsid w:val="00D95ECF"/>
    <w:rsid w:val="00E670E0"/>
    <w:rsid w:val="00FE0048"/>
    <w:rsid w:val="01BD30A8"/>
    <w:rsid w:val="03914B4E"/>
    <w:rsid w:val="05B1439F"/>
    <w:rsid w:val="071D780F"/>
    <w:rsid w:val="07AB6643"/>
    <w:rsid w:val="0807749B"/>
    <w:rsid w:val="0B5A622F"/>
    <w:rsid w:val="0DAF37C9"/>
    <w:rsid w:val="117A6C7C"/>
    <w:rsid w:val="12B86A60"/>
    <w:rsid w:val="12CE70F4"/>
    <w:rsid w:val="14AF7DF4"/>
    <w:rsid w:val="14E26FEA"/>
    <w:rsid w:val="15F4090A"/>
    <w:rsid w:val="186E4290"/>
    <w:rsid w:val="197C1F7E"/>
    <w:rsid w:val="1B5700E7"/>
    <w:rsid w:val="1E5C7E2D"/>
    <w:rsid w:val="20FF5DC8"/>
    <w:rsid w:val="215E0223"/>
    <w:rsid w:val="21DE1797"/>
    <w:rsid w:val="22B4051A"/>
    <w:rsid w:val="22BB1081"/>
    <w:rsid w:val="230C5D98"/>
    <w:rsid w:val="235D6129"/>
    <w:rsid w:val="24207018"/>
    <w:rsid w:val="24277316"/>
    <w:rsid w:val="24F25F06"/>
    <w:rsid w:val="250C6A1E"/>
    <w:rsid w:val="259C02F4"/>
    <w:rsid w:val="27A63566"/>
    <w:rsid w:val="28214338"/>
    <w:rsid w:val="286D5EFE"/>
    <w:rsid w:val="28BC65B6"/>
    <w:rsid w:val="29E2585B"/>
    <w:rsid w:val="2AD87471"/>
    <w:rsid w:val="2B2B4347"/>
    <w:rsid w:val="2B436506"/>
    <w:rsid w:val="310A5FEE"/>
    <w:rsid w:val="326C3C34"/>
    <w:rsid w:val="337A6412"/>
    <w:rsid w:val="33B97A82"/>
    <w:rsid w:val="34481836"/>
    <w:rsid w:val="345B3BE7"/>
    <w:rsid w:val="3465093D"/>
    <w:rsid w:val="366B0DE3"/>
    <w:rsid w:val="36A93113"/>
    <w:rsid w:val="36D27DA0"/>
    <w:rsid w:val="3B8C6E40"/>
    <w:rsid w:val="3BDB1D89"/>
    <w:rsid w:val="3C02459C"/>
    <w:rsid w:val="3D6E28AC"/>
    <w:rsid w:val="402C0CC1"/>
    <w:rsid w:val="407439DD"/>
    <w:rsid w:val="44EA7CF1"/>
    <w:rsid w:val="453D7945"/>
    <w:rsid w:val="453F5EE5"/>
    <w:rsid w:val="45AB38BC"/>
    <w:rsid w:val="47375FA8"/>
    <w:rsid w:val="4ACF7E21"/>
    <w:rsid w:val="4B1B6662"/>
    <w:rsid w:val="4CA536C3"/>
    <w:rsid w:val="4D8679D3"/>
    <w:rsid w:val="4E7B5219"/>
    <w:rsid w:val="4FC047EA"/>
    <w:rsid w:val="50010D46"/>
    <w:rsid w:val="500B3CD9"/>
    <w:rsid w:val="509923BD"/>
    <w:rsid w:val="50D11488"/>
    <w:rsid w:val="50FA3D25"/>
    <w:rsid w:val="531B181E"/>
    <w:rsid w:val="55680157"/>
    <w:rsid w:val="563546D8"/>
    <w:rsid w:val="58E95E9D"/>
    <w:rsid w:val="5A3354AC"/>
    <w:rsid w:val="5AD35E1E"/>
    <w:rsid w:val="5C2968B6"/>
    <w:rsid w:val="5C7F569B"/>
    <w:rsid w:val="5D8A69F8"/>
    <w:rsid w:val="5DDD33FD"/>
    <w:rsid w:val="5EA836F7"/>
    <w:rsid w:val="5F2C7F8D"/>
    <w:rsid w:val="61E34819"/>
    <w:rsid w:val="64A85A3B"/>
    <w:rsid w:val="6B217BEA"/>
    <w:rsid w:val="6CBA7D6A"/>
    <w:rsid w:val="6E033234"/>
    <w:rsid w:val="73292072"/>
    <w:rsid w:val="7540485D"/>
    <w:rsid w:val="76890666"/>
    <w:rsid w:val="77DA42D3"/>
    <w:rsid w:val="7C9B12EA"/>
    <w:rsid w:val="7D61731D"/>
    <w:rsid w:val="7E330A4F"/>
    <w:rsid w:val="7E4075EE"/>
    <w:rsid w:val="7F111B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4"/>
    <w:basedOn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标题 1 字符"/>
    <w:basedOn w:val="7"/>
    <w:link w:val="2"/>
    <w:qFormat/>
    <w:uiPriority w:val="0"/>
    <w:rPr>
      <w:rFonts w:ascii="Times New Roman" w:hAnsi="Times New Roman" w:eastAsia="宋体" w:cs="Times New Roman"/>
      <w:b/>
      <w:bCs/>
      <w:kern w:val="44"/>
      <w:sz w:val="44"/>
      <w:szCs w:val="44"/>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思泊润</Company>
  <Pages>8</Pages>
  <Words>2236</Words>
  <Characters>2531</Characters>
  <Lines>28</Lines>
  <Paragraphs>8</Paragraphs>
  <TotalTime>0</TotalTime>
  <ScaleCrop>false</ScaleCrop>
  <LinksUpToDate>false</LinksUpToDate>
  <CharactersWithSpaces>2631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2017-03-03T10:46:00Z</dcterms:created>
  <dc:creator>雪芳 杜</dc:creator>
  <cp:lastModifiedBy>叶ye</cp:lastModifiedBy>
  <dcterms:modified xsi:type="dcterms:W3CDTF">2025-04-17T02:09:24Z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eyJoZGlkIjoiNTg0MzMyNGJiMDEzODc5ODNlMGVjODViOWRkZjg1MDgiLCJ1c2VySWQiOiI0MjIzNjI5MzkifQ==</vt:lpwstr>
  </property>
  <property fmtid="{D5CDD505-2E9C-101B-9397-08002B2CF9AE}" pid="4" name="ICV">
    <vt:lpwstr>2E8634044A4547B292F95A9CBF65F758_12</vt:lpwstr>
  </property>
</Properties>
</file>